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ED" w:rsidRPr="00743CED" w:rsidRDefault="009860D8" w:rsidP="00104CC1">
      <w:pPr>
        <w:spacing w:line="276" w:lineRule="auto"/>
        <w:jc w:val="left"/>
        <w:rPr>
          <w:b/>
        </w:rPr>
      </w:pPr>
      <w:r w:rsidRPr="009860D8">
        <w:rPr>
          <w:b/>
          <w:noProof/>
          <w:sz w:val="26"/>
          <w:szCs w:val="26"/>
          <w:lang w:eastAsia="pl-PL" w:bidi="ar-SA"/>
        </w:rPr>
        <w:drawing>
          <wp:anchor distT="0" distB="0" distL="114300" distR="114300" simplePos="0" relativeHeight="251664384" behindDoc="1" locked="0" layoutInCell="1" allowOverlap="1">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rsidR="001A5106" w:rsidRDefault="001A5106" w:rsidP="009E68F1">
      <w:pPr>
        <w:spacing w:line="276" w:lineRule="auto"/>
        <w:jc w:val="center"/>
        <w:rPr>
          <w:b/>
          <w:i w:val="0"/>
          <w:sz w:val="44"/>
          <w:szCs w:val="44"/>
        </w:rPr>
      </w:pPr>
    </w:p>
    <w:p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rsidR="009B3D89" w:rsidRPr="001A5106" w:rsidRDefault="009B3D89" w:rsidP="009E68F1">
      <w:pPr>
        <w:spacing w:line="276" w:lineRule="auto"/>
        <w:rPr>
          <w:b/>
          <w:i w:val="0"/>
          <w:szCs w:val="20"/>
        </w:rPr>
      </w:pPr>
    </w:p>
    <w:p w:rsidR="009860D8" w:rsidRPr="001A5106" w:rsidRDefault="009860D8" w:rsidP="009E68F1">
      <w:pPr>
        <w:spacing w:line="276" w:lineRule="auto"/>
        <w:rPr>
          <w:b/>
          <w:i w:val="0"/>
          <w:szCs w:val="20"/>
        </w:rPr>
      </w:pPr>
    </w:p>
    <w:p w:rsidR="009860D8" w:rsidRPr="001A5106" w:rsidRDefault="009860D8" w:rsidP="009E68F1">
      <w:pPr>
        <w:spacing w:line="276" w:lineRule="auto"/>
        <w:rPr>
          <w:b/>
          <w:i w:val="0"/>
          <w:szCs w:val="20"/>
        </w:rPr>
      </w:pPr>
    </w:p>
    <w:p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Pr="001A5106" w:rsidRDefault="001A5106" w:rsidP="009E68F1">
      <w:pPr>
        <w:pStyle w:val="Styl2"/>
        <w:spacing w:line="276" w:lineRule="auto"/>
        <w:jc w:val="center"/>
        <w:rPr>
          <w:b/>
          <w:sz w:val="28"/>
        </w:rPr>
      </w:pPr>
    </w:p>
    <w:p w:rsidR="001A5106" w:rsidRPr="001A5106" w:rsidRDefault="001A5106" w:rsidP="009E68F1">
      <w:pPr>
        <w:pStyle w:val="Styl2"/>
        <w:spacing w:line="276" w:lineRule="auto"/>
        <w:jc w:val="center"/>
        <w:rPr>
          <w:b/>
          <w:sz w:val="28"/>
        </w:rPr>
      </w:pPr>
      <w:r w:rsidRPr="001A5106">
        <w:rPr>
          <w:b/>
          <w:sz w:val="28"/>
        </w:rPr>
        <w:t>Gminy:</w:t>
      </w:r>
    </w:p>
    <w:p w:rsidR="001A5106" w:rsidRPr="001A5106" w:rsidRDefault="001A5106" w:rsidP="009E68F1">
      <w:pPr>
        <w:pStyle w:val="Styl2"/>
        <w:spacing w:line="276" w:lineRule="auto"/>
        <w:jc w:val="center"/>
        <w:rPr>
          <w:b/>
          <w:sz w:val="28"/>
        </w:rPr>
      </w:pPr>
      <w:r w:rsidRPr="001A5106">
        <w:rPr>
          <w:sz w:val="28"/>
        </w:rPr>
        <w:t>Fałków, Słupia (Konecka), Radoszyce, Łopuszno, Krasocin</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AA2449" w:rsidP="00AA2449">
      <w:pPr>
        <w:pStyle w:val="Styl2"/>
        <w:tabs>
          <w:tab w:val="left" w:pos="7050"/>
        </w:tabs>
        <w:spacing w:line="276" w:lineRule="auto"/>
        <w:jc w:val="left"/>
        <w:rPr>
          <w:b/>
        </w:rPr>
      </w:pPr>
      <w:r>
        <w:rPr>
          <w:b/>
        </w:rPr>
        <w:tab/>
      </w: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rsidR="00231101" w:rsidRPr="00231101" w:rsidRDefault="00231101" w:rsidP="009E68F1">
          <w:pPr>
            <w:pStyle w:val="Styl2"/>
            <w:spacing w:line="276" w:lineRule="auto"/>
          </w:pPr>
          <w:r w:rsidRPr="005B2DCF">
            <w:rPr>
              <w:b/>
              <w:sz w:val="26"/>
              <w:szCs w:val="26"/>
            </w:rPr>
            <w:t>Spis treści</w:t>
          </w:r>
        </w:p>
        <w:p w:rsidR="00231101" w:rsidRPr="00112453" w:rsidRDefault="00231101" w:rsidP="009E68F1">
          <w:pPr>
            <w:pStyle w:val="Spistreci1"/>
            <w:tabs>
              <w:tab w:val="right" w:leader="dot" w:pos="9062"/>
            </w:tabs>
            <w:spacing w:after="0" w:line="276" w:lineRule="auto"/>
            <w:rPr>
              <w:i w:val="0"/>
            </w:rPr>
          </w:pPr>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P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6E1470" w:rsidRDefault="00C52AA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sidR="00976349">
              <w:rPr>
                <w:i w:val="0"/>
                <w:noProof/>
                <w:webHidden/>
              </w:rPr>
              <w:t>2</w:t>
            </w:r>
            <w:r w:rsidR="003A5AF6" w:rsidRPr="006E1470">
              <w:rPr>
                <w:i w:val="0"/>
                <w:noProof/>
                <w:webHidden/>
              </w:rPr>
              <w:fldChar w:fldCharType="end"/>
            </w:r>
          </w:hyperlink>
        </w:p>
        <w:p w:rsidR="00231101" w:rsidRDefault="003A5AF6" w:rsidP="00DC098C">
          <w:pPr>
            <w:spacing w:line="240" w:lineRule="auto"/>
          </w:pPr>
          <w:r w:rsidRPr="00DC098C">
            <w:rPr>
              <w:i w:val="0"/>
            </w:rPr>
            <w:fldChar w:fldCharType="end"/>
          </w:r>
        </w:p>
      </w:sdtContent>
    </w:sdt>
    <w:p w:rsidR="00B2744E" w:rsidRDefault="00B2744E">
      <w:pPr>
        <w:jc w:val="left"/>
        <w:rPr>
          <w:b/>
          <w:i w:val="0"/>
          <w:sz w:val="26"/>
          <w:szCs w:val="26"/>
        </w:rPr>
      </w:pPr>
      <w:r>
        <w:rPr>
          <w:b/>
          <w:sz w:val="26"/>
          <w:szCs w:val="26"/>
        </w:rPr>
        <w:br w:type="page"/>
      </w:r>
    </w:p>
    <w:p w:rsidR="009C660C" w:rsidRPr="009E68F1" w:rsidRDefault="00F507EE" w:rsidP="009E68F1">
      <w:pPr>
        <w:pStyle w:val="Nagwek1"/>
        <w:spacing w:line="276" w:lineRule="auto"/>
        <w:rPr>
          <w:lang w:val="pl-PL"/>
        </w:rPr>
      </w:pPr>
      <w:bookmarkStart w:id="0" w:name="_Toc438759768"/>
      <w:r>
        <w:rPr>
          <w:lang w:val="pl-PL"/>
        </w:rPr>
        <w:lastRenderedPageBreak/>
        <w:t>ROZDZIAŁ</w:t>
      </w:r>
      <w:r w:rsidR="009E68F1" w:rsidRPr="009E68F1">
        <w:rPr>
          <w:lang w:val="pl-PL"/>
        </w:rPr>
        <w:t xml:space="preserve"> I </w:t>
      </w:r>
      <w:r w:rsidR="00CC6B53" w:rsidRPr="009E68F1">
        <w:rPr>
          <w:lang w:val="pl-PL"/>
        </w:rPr>
        <w:t xml:space="preserve">Charakterystyka </w:t>
      </w:r>
      <w:r w:rsidR="009E68F1">
        <w:rPr>
          <w:lang w:val="pl-PL"/>
        </w:rPr>
        <w:t>LGD</w:t>
      </w:r>
      <w:bookmarkEnd w:id="0"/>
    </w:p>
    <w:p w:rsidR="009E68F1" w:rsidRPr="00AC22F0" w:rsidRDefault="009E68F1" w:rsidP="00386F73">
      <w:pPr>
        <w:pStyle w:val="Nagwek2"/>
      </w:pPr>
      <w:bookmarkStart w:id="1" w:name="_Toc435975914"/>
      <w:bookmarkStart w:id="2" w:name="_Toc438759769"/>
      <w:r w:rsidRPr="00AC22F0">
        <w:t>1. Forma prawna</w:t>
      </w:r>
      <w:bookmarkEnd w:id="1"/>
      <w:bookmarkEnd w:id="2"/>
    </w:p>
    <w:p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z późn. zm.</w:t>
      </w:r>
      <w:r w:rsidR="009E68F1" w:rsidRPr="001C6334">
        <w:rPr>
          <w:i w:val="0"/>
          <w:color w:val="000000"/>
        </w:rPr>
        <w:t>);</w:t>
      </w:r>
    </w:p>
    <w:p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rsidR="009E68F1" w:rsidRDefault="009E68F1" w:rsidP="009E68F1">
      <w:pPr>
        <w:pStyle w:val="Styl2"/>
        <w:spacing w:line="276" w:lineRule="auto"/>
        <w:ind w:firstLine="708"/>
      </w:pPr>
    </w:p>
    <w:p w:rsidR="009E68F1" w:rsidRPr="00AC22F0" w:rsidRDefault="009E68F1" w:rsidP="00386F73">
      <w:pPr>
        <w:pStyle w:val="Nagwek2"/>
      </w:pPr>
      <w:bookmarkStart w:id="3" w:name="_Toc435975915"/>
      <w:bookmarkStart w:id="4" w:name="_Toc438759770"/>
      <w:r w:rsidRPr="00AC22F0">
        <w:t>2. Obszar</w:t>
      </w:r>
      <w:bookmarkEnd w:id="3"/>
      <w:bookmarkEnd w:id="4"/>
    </w:p>
    <w:p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rsidR="009E68F1" w:rsidRDefault="009E68F1" w:rsidP="005B702E">
      <w:pPr>
        <w:pStyle w:val="Legenda"/>
      </w:pPr>
      <w:bookmarkStart w:id="5" w:name="_Toc436207701"/>
    </w:p>
    <w:p w:rsidR="00783D21" w:rsidRDefault="00783D21">
      <w:pPr>
        <w:jc w:val="left"/>
        <w:rPr>
          <w:b/>
          <w:bCs/>
          <w:i w:val="0"/>
          <w:sz w:val="22"/>
          <w:szCs w:val="18"/>
        </w:rPr>
      </w:pPr>
      <w:r>
        <w:br w:type="page"/>
      </w:r>
    </w:p>
    <w:p w:rsidR="00E010F5" w:rsidRPr="0000412D" w:rsidRDefault="00E010F5" w:rsidP="005B702E">
      <w:pPr>
        <w:pStyle w:val="Legenda"/>
      </w:pPr>
      <w:bookmarkStart w:id="6"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976349">
        <w:t>1</w:t>
      </w:r>
      <w:r w:rsidR="003A5AF6" w:rsidRPr="0000412D">
        <w:fldChar w:fldCharType="end"/>
      </w:r>
      <w:r w:rsidRPr="0000412D">
        <w:t xml:space="preserve"> Podstawowe dane na temat obszaru LGD</w:t>
      </w:r>
      <w:r w:rsidR="00985103" w:rsidRPr="0000412D">
        <w:t>„Nad Czarną i Pilicą”</w:t>
      </w:r>
      <w:bookmarkEnd w:id="5"/>
      <w:bookmarkEnd w:id="6"/>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rsidTr="001F21D3">
        <w:trPr>
          <w:trHeight w:val="460"/>
          <w:jc w:val="center"/>
        </w:trPr>
        <w:tc>
          <w:tcPr>
            <w:tcW w:w="2660"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rsidR="001F21D3" w:rsidRPr="00343F6A" w:rsidRDefault="001F21D3" w:rsidP="00E453DD">
            <w:pPr>
              <w:pStyle w:val="Styl2"/>
              <w:spacing w:line="276" w:lineRule="auto"/>
              <w:jc w:val="right"/>
              <w:rPr>
                <w:sz w:val="22"/>
                <w:szCs w:val="22"/>
              </w:rPr>
            </w:pPr>
            <w:r>
              <w:rPr>
                <w:sz w:val="22"/>
                <w:szCs w:val="22"/>
              </w:rPr>
              <w:t>4 634</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rsidR="001F21D3" w:rsidRPr="00343F6A" w:rsidRDefault="001F21D3" w:rsidP="00E453DD">
            <w:pPr>
              <w:pStyle w:val="Styl2"/>
              <w:spacing w:line="276" w:lineRule="auto"/>
              <w:jc w:val="right"/>
              <w:rPr>
                <w:sz w:val="22"/>
                <w:szCs w:val="22"/>
              </w:rPr>
            </w:pPr>
            <w:r>
              <w:rPr>
                <w:sz w:val="22"/>
                <w:szCs w:val="22"/>
              </w:rPr>
              <w:t>10 819</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rsidR="001F21D3" w:rsidRPr="00343F6A" w:rsidRDefault="001F21D3" w:rsidP="00E453DD">
            <w:pPr>
              <w:pStyle w:val="Styl2"/>
              <w:spacing w:line="276" w:lineRule="auto"/>
              <w:jc w:val="right"/>
              <w:rPr>
                <w:sz w:val="22"/>
                <w:szCs w:val="22"/>
              </w:rPr>
            </w:pPr>
            <w:r>
              <w:rPr>
                <w:sz w:val="22"/>
                <w:szCs w:val="22"/>
              </w:rPr>
              <w:t>9 038</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rsidR="001F21D3" w:rsidRPr="00343F6A" w:rsidRDefault="001F21D3" w:rsidP="00E453DD">
            <w:pPr>
              <w:pStyle w:val="Styl2"/>
              <w:spacing w:line="276" w:lineRule="auto"/>
              <w:jc w:val="right"/>
              <w:rPr>
                <w:sz w:val="22"/>
                <w:szCs w:val="22"/>
              </w:rPr>
            </w:pPr>
            <w:r>
              <w:rPr>
                <w:sz w:val="22"/>
                <w:szCs w:val="22"/>
              </w:rPr>
              <w:t>9 161</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rsidR="001F21D3" w:rsidRPr="00343F6A" w:rsidRDefault="001F21D3" w:rsidP="00E453DD">
            <w:pPr>
              <w:pStyle w:val="Styl2"/>
              <w:spacing w:line="276" w:lineRule="auto"/>
              <w:jc w:val="right"/>
              <w:rPr>
                <w:sz w:val="22"/>
                <w:szCs w:val="22"/>
              </w:rPr>
            </w:pPr>
            <w:r>
              <w:rPr>
                <w:sz w:val="22"/>
                <w:szCs w:val="22"/>
              </w:rPr>
              <w:t>3 442</w:t>
            </w:r>
          </w:p>
        </w:tc>
      </w:tr>
      <w:tr w:rsidR="001F21D3" w:rsidRPr="00343F6A" w:rsidTr="001F21D3">
        <w:trPr>
          <w:trHeight w:val="283"/>
          <w:jc w:val="center"/>
        </w:trPr>
        <w:tc>
          <w:tcPr>
            <w:tcW w:w="6176" w:type="dxa"/>
            <w:gridSpan w:val="3"/>
            <w:shd w:val="clear" w:color="auto" w:fill="FFFFFF" w:themeFill="background1"/>
            <w:vAlign w:val="center"/>
          </w:tcPr>
          <w:p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rsidR="001F21D3" w:rsidRPr="00343F6A" w:rsidRDefault="001F21D3" w:rsidP="00E453DD">
            <w:pPr>
              <w:pStyle w:val="Styl2"/>
              <w:spacing w:line="276" w:lineRule="auto"/>
              <w:jc w:val="right"/>
              <w:rPr>
                <w:b/>
                <w:sz w:val="22"/>
                <w:szCs w:val="22"/>
              </w:rPr>
            </w:pPr>
            <w:r>
              <w:rPr>
                <w:b/>
                <w:sz w:val="22"/>
                <w:szCs w:val="22"/>
              </w:rPr>
              <w:t>37 094</w:t>
            </w:r>
          </w:p>
        </w:tc>
      </w:tr>
    </w:tbl>
    <w:p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E010F5" w:rsidRPr="00285EA1" w:rsidRDefault="00E010F5" w:rsidP="009E68F1">
      <w:pPr>
        <w:autoSpaceDE w:val="0"/>
        <w:spacing w:line="276" w:lineRule="auto"/>
        <w:ind w:firstLine="576"/>
        <w:rPr>
          <w:i w:val="0"/>
          <w:color w:val="000000"/>
        </w:rPr>
      </w:pPr>
    </w:p>
    <w:p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rsidR="00564A0C" w:rsidRPr="008F3EE9" w:rsidRDefault="00564A0C" w:rsidP="009E68F1">
      <w:pPr>
        <w:spacing w:line="276" w:lineRule="auto"/>
        <w:ind w:firstLine="708"/>
        <w:rPr>
          <w:rFonts w:asciiTheme="minorHAnsi" w:hAnsiTheme="minorHAnsi" w:cstheme="minorHAnsi"/>
          <w:i w:val="0"/>
        </w:rPr>
      </w:pPr>
    </w:p>
    <w:p w:rsidR="000930DA" w:rsidRDefault="000930DA" w:rsidP="005B702E">
      <w:pPr>
        <w:pStyle w:val="Legenda"/>
      </w:pPr>
      <w:bookmarkStart w:id="7" w:name="_Toc436509418"/>
      <w:r>
        <w:t xml:space="preserve">Rysunek </w:t>
      </w:r>
      <w:r w:rsidR="003A5AF6">
        <w:fldChar w:fldCharType="begin"/>
      </w:r>
      <w:r>
        <w:instrText xml:space="preserve"> SEQ Rysunek \* ARABIC </w:instrText>
      </w:r>
      <w:r w:rsidR="003A5AF6">
        <w:fldChar w:fldCharType="separate"/>
      </w:r>
      <w:r w:rsidR="00976349">
        <w:t>1</w:t>
      </w:r>
      <w:r w:rsidR="003A5AF6">
        <w:fldChar w:fldCharType="end"/>
      </w:r>
      <w:r w:rsidRPr="000930DA">
        <w:t>Obszar działania LGD „Nad Czarną i Pilicą”</w:t>
      </w:r>
      <w:bookmarkEnd w:id="7"/>
    </w:p>
    <w:p w:rsidR="00FA5F89" w:rsidRDefault="00E47755" w:rsidP="009E68F1">
      <w:pPr>
        <w:autoSpaceDE w:val="0"/>
        <w:spacing w:line="276" w:lineRule="auto"/>
        <w:jc w:val="center"/>
        <w:rPr>
          <w:i w:val="0"/>
        </w:rPr>
      </w:pPr>
      <w:r w:rsidRPr="00E47755">
        <w:rPr>
          <w:i w:val="0"/>
          <w:noProof/>
          <w:lang w:eastAsia="pl-PL" w:bidi="ar-SA"/>
        </w:rPr>
        <w:drawing>
          <wp:inline distT="0" distB="0" distL="0" distR="0">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rsidR="005A20BD" w:rsidRDefault="005A20BD" w:rsidP="009E68F1">
      <w:pPr>
        <w:spacing w:line="276" w:lineRule="auto"/>
        <w:ind w:firstLine="708"/>
        <w:rPr>
          <w:rFonts w:asciiTheme="minorHAnsi" w:hAnsiTheme="minorHAnsi" w:cstheme="minorHAnsi"/>
          <w:i w:val="0"/>
        </w:rPr>
      </w:pPr>
    </w:p>
    <w:p w:rsidR="00564A0C" w:rsidRPr="00AC22F0" w:rsidRDefault="00DC098C" w:rsidP="00386F73">
      <w:pPr>
        <w:pStyle w:val="Nagwek2"/>
      </w:pPr>
      <w:bookmarkStart w:id="8" w:name="_Toc438759771"/>
      <w:r>
        <w:t xml:space="preserve">3. </w:t>
      </w:r>
      <w:r w:rsidR="002F0FDC" w:rsidRPr="00AC22F0">
        <w:t>Potencjał i doświadczenie LGD</w:t>
      </w:r>
      <w:bookmarkEnd w:id="8"/>
    </w:p>
    <w:p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rsidR="00C15576" w:rsidRPr="008C7CC8" w:rsidRDefault="00C15576">
      <w:pPr>
        <w:jc w:val="left"/>
        <w:rPr>
          <w:b/>
          <w:i w:val="0"/>
          <w:szCs w:val="26"/>
        </w:rPr>
      </w:pPr>
      <w:r w:rsidRPr="008C7CC8">
        <w:rPr>
          <w:b/>
          <w:i w:val="0"/>
          <w:szCs w:val="26"/>
        </w:rPr>
        <w:t>Doświadczenie</w:t>
      </w:r>
      <w:r w:rsidR="008C7CC8">
        <w:rPr>
          <w:b/>
          <w:i w:val="0"/>
          <w:szCs w:val="26"/>
        </w:rPr>
        <w:t>:</w:t>
      </w:r>
    </w:p>
    <w:p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r w:rsidRPr="00CA4CDF">
        <w:t xml:space="preserve">Seniorada – otwarci na świat. </w:t>
      </w:r>
    </w:p>
    <w:p w:rsidR="00C15576" w:rsidRPr="008C7CC8" w:rsidRDefault="00C15576" w:rsidP="008C7CC8">
      <w:pPr>
        <w:rPr>
          <w:b/>
          <w:i w:val="0"/>
        </w:rPr>
      </w:pPr>
      <w:r w:rsidRPr="008C7CC8">
        <w:rPr>
          <w:b/>
          <w:i w:val="0"/>
        </w:rPr>
        <w:t>Potencjał ludzki</w:t>
      </w:r>
    </w:p>
    <w:p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rsidR="00C15576" w:rsidRPr="008C7CC8" w:rsidRDefault="00C15576" w:rsidP="008C7CC8">
      <w:pPr>
        <w:rPr>
          <w:b/>
          <w:i w:val="0"/>
        </w:rPr>
      </w:pPr>
      <w:r w:rsidRPr="008C7CC8">
        <w:rPr>
          <w:b/>
          <w:i w:val="0"/>
        </w:rPr>
        <w:t>Reprezentatywność LGD</w:t>
      </w:r>
    </w:p>
    <w:p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rsidR="00366A31" w:rsidRDefault="00366A31" w:rsidP="00C15576">
      <w:pPr>
        <w:pStyle w:val="CM1"/>
        <w:spacing w:line="276" w:lineRule="auto"/>
        <w:jc w:val="both"/>
        <w:rPr>
          <w:rFonts w:ascii="Times New Roman" w:hAnsi="Times New Roman" w:cs="Times New Roman"/>
          <w:b/>
          <w:color w:val="000000" w:themeColor="text1"/>
        </w:rPr>
      </w:pPr>
    </w:p>
    <w:p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Grantobiorców.</w:t>
      </w:r>
    </w:p>
    <w:p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rsidR="003E2FC0" w:rsidRPr="008C7CC8" w:rsidRDefault="003E2FC0" w:rsidP="008C7CC8">
      <w:pPr>
        <w:rPr>
          <w:b/>
          <w:i w:val="0"/>
        </w:rPr>
      </w:pPr>
      <w:r w:rsidRPr="008C7CC8">
        <w:rPr>
          <w:b/>
          <w:i w:val="0"/>
        </w:rPr>
        <w:t>Zasady funkcjonowania LSR</w:t>
      </w:r>
      <w:r w:rsidR="008C7CC8">
        <w:rPr>
          <w:b/>
          <w:i w:val="0"/>
        </w:rPr>
        <w:t>:</w:t>
      </w:r>
    </w:p>
    <w:p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rsidR="00597A5D" w:rsidRDefault="00597A5D" w:rsidP="007A1BEB">
      <w:pPr>
        <w:spacing w:line="276" w:lineRule="auto"/>
        <w:ind w:firstLine="708"/>
        <w:rPr>
          <w:i w:val="0"/>
          <w:szCs w:val="26"/>
        </w:rPr>
      </w:pPr>
    </w:p>
    <w:p w:rsidR="00847E6F" w:rsidRDefault="00847E6F" w:rsidP="005B702E">
      <w:pPr>
        <w:pStyle w:val="Legenda"/>
      </w:pPr>
      <w:bookmarkStart w:id="9"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976349">
        <w:t>2</w:t>
      </w:r>
      <w:r w:rsidR="003A5AF6" w:rsidRPr="00104CC1">
        <w:fldChar w:fldCharType="end"/>
      </w:r>
      <w:r w:rsidRPr="00104CC1">
        <w:t xml:space="preserve"> Dokumenty wewnętrzne regulujące działanie LGD</w:t>
      </w:r>
      <w:bookmarkEnd w:id="9"/>
    </w:p>
    <w:tbl>
      <w:tblPr>
        <w:tblStyle w:val="Tabela-Siatka"/>
        <w:tblW w:w="9864" w:type="dxa"/>
        <w:tblLook w:val="04A0" w:firstRow="1" w:lastRow="0" w:firstColumn="1" w:lastColumn="0" w:noHBand="0" w:noVBand="1"/>
      </w:tblPr>
      <w:tblGrid>
        <w:gridCol w:w="562"/>
        <w:gridCol w:w="1956"/>
        <w:gridCol w:w="3969"/>
        <w:gridCol w:w="3377"/>
      </w:tblGrid>
      <w:tr w:rsidR="00847E6F" w:rsidRPr="00104CC1" w:rsidTr="00104CC1">
        <w:tc>
          <w:tcPr>
            <w:tcW w:w="562"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rsidTr="00104CC1">
        <w:tc>
          <w:tcPr>
            <w:tcW w:w="562" w:type="dxa"/>
          </w:tcPr>
          <w:p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członkowstwo oraz władze LGD, majątek, fundusze oraz sposób rozwiązania LGD</w:t>
            </w:r>
            <w:r w:rsidR="0046762D" w:rsidRPr="00104CC1">
              <w:rPr>
                <w:rFonts w:eastAsia="Calibri"/>
                <w:i w:val="0"/>
                <w:sz w:val="22"/>
                <w:szCs w:val="22"/>
                <w:lang w:bidi="ar-SA"/>
              </w:rPr>
              <w:t>.</w:t>
            </w:r>
          </w:p>
        </w:tc>
        <w:tc>
          <w:tcPr>
            <w:tcW w:w="3377" w:type="dxa"/>
          </w:tcPr>
          <w:p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rsidTr="00104CC1">
        <w:tc>
          <w:tcPr>
            <w:tcW w:w="562" w:type="dxa"/>
          </w:tcPr>
          <w:p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rsidR="0046762D" w:rsidRPr="00104CC1" w:rsidRDefault="0046762D" w:rsidP="00104CC1">
            <w:pPr>
              <w:jc w:val="left"/>
              <w:rPr>
                <w:rFonts w:eastAsia="Calibri"/>
                <w:i w:val="0"/>
                <w:sz w:val="22"/>
                <w:szCs w:val="22"/>
                <w:lang w:bidi="ar-SA"/>
              </w:rPr>
            </w:pPr>
          </w:p>
        </w:tc>
      </w:tr>
      <w:tr w:rsidR="00C628A9" w:rsidRPr="00104CC1" w:rsidTr="00104CC1">
        <w:tc>
          <w:tcPr>
            <w:tcW w:w="562" w:type="dxa"/>
          </w:tcPr>
          <w:p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rsidTr="00104CC1">
        <w:tc>
          <w:tcPr>
            <w:tcW w:w="562" w:type="dxa"/>
          </w:tcPr>
          <w:p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rsidR="00593359" w:rsidRPr="00104CC1" w:rsidRDefault="00593359" w:rsidP="00104CC1">
            <w:pPr>
              <w:jc w:val="left"/>
              <w:rPr>
                <w:rFonts w:eastAsia="Calibri"/>
                <w:i w:val="0"/>
                <w:sz w:val="22"/>
                <w:szCs w:val="22"/>
                <w:lang w:bidi="ar-SA"/>
              </w:rPr>
            </w:pPr>
          </w:p>
        </w:tc>
      </w:tr>
    </w:tbl>
    <w:p w:rsidR="003F21C3" w:rsidRPr="009E5E33" w:rsidRDefault="009E5E33" w:rsidP="009E5E33">
      <w:pPr>
        <w:spacing w:line="276" w:lineRule="auto"/>
        <w:ind w:firstLine="708"/>
        <w:jc w:val="center"/>
        <w:rPr>
          <w:sz w:val="22"/>
          <w:szCs w:val="26"/>
        </w:rPr>
      </w:pPr>
      <w:r w:rsidRPr="009E5E33">
        <w:rPr>
          <w:sz w:val="22"/>
          <w:szCs w:val="26"/>
        </w:rPr>
        <w:t>Źródło: Opracowanie własne</w:t>
      </w:r>
    </w:p>
    <w:p w:rsidR="00B2744E" w:rsidRPr="00B2744E" w:rsidRDefault="00B2744E" w:rsidP="00B2744E">
      <w:pPr>
        <w:pStyle w:val="Nagwek1"/>
        <w:rPr>
          <w:lang w:val="pl-PL"/>
        </w:rPr>
      </w:pPr>
      <w:bookmarkStart w:id="10" w:name="_Toc438759772"/>
      <w:r w:rsidRPr="00B2744E">
        <w:rPr>
          <w:lang w:val="pl-PL"/>
        </w:rPr>
        <w:t>R</w:t>
      </w:r>
      <w:r w:rsidR="002F0FDC">
        <w:rPr>
          <w:lang w:val="pl-PL"/>
        </w:rPr>
        <w:t>OZDZIAŁ II Partycypacyjny charak</w:t>
      </w:r>
      <w:r w:rsidRPr="00B2744E">
        <w:rPr>
          <w:lang w:val="pl-PL"/>
        </w:rPr>
        <w:t>ter LSR</w:t>
      </w:r>
      <w:bookmarkEnd w:id="10"/>
    </w:p>
    <w:p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lastRenderedPageBreak/>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rsidR="00A8143F" w:rsidRDefault="00A8143F" w:rsidP="00392E41">
      <w:pPr>
        <w:spacing w:line="276" w:lineRule="auto"/>
        <w:ind w:firstLine="708"/>
        <w:rPr>
          <w:rFonts w:eastAsia="Times New Roman"/>
          <w:i w:val="0"/>
          <w:szCs w:val="22"/>
          <w:lang w:bidi="ar-SA"/>
        </w:rPr>
      </w:pPr>
    </w:p>
    <w:p w:rsidR="00A8143F" w:rsidRDefault="00A8143F" w:rsidP="005B702E">
      <w:pPr>
        <w:pStyle w:val="Legenda"/>
      </w:pPr>
      <w:bookmarkStart w:id="11" w:name="_Toc438495963"/>
      <w:r>
        <w:t xml:space="preserve">Tabela </w:t>
      </w:r>
      <w:r w:rsidR="003A5AF6">
        <w:fldChar w:fldCharType="begin"/>
      </w:r>
      <w:r>
        <w:instrText xml:space="preserve"> SEQ Tabela \* ARABIC </w:instrText>
      </w:r>
      <w:r w:rsidR="003A5AF6">
        <w:fldChar w:fldCharType="separate"/>
      </w:r>
      <w:r w:rsidR="00976349">
        <w:t>3</w:t>
      </w:r>
      <w:r w:rsidR="003A5AF6">
        <w:fldChar w:fldCharType="end"/>
      </w:r>
      <w:r w:rsidRPr="00A03242">
        <w:t>Zastosowane metody partycypacji w zależności od etapu opracow</w:t>
      </w:r>
      <w:r>
        <w:t>yw</w:t>
      </w:r>
      <w:r w:rsidRPr="00A03242">
        <w:t>ania LSR</w:t>
      </w:r>
      <w:bookmarkEnd w:id="11"/>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rsidTr="00664423">
        <w:trPr>
          <w:jc w:val="center"/>
        </w:trPr>
        <w:tc>
          <w:tcPr>
            <w:tcW w:w="337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rsidTr="00664423">
        <w:trPr>
          <w:trHeight w:val="341"/>
          <w:jc w:val="center"/>
        </w:trPr>
        <w:tc>
          <w:tcPr>
            <w:tcW w:w="3377" w:type="dxa"/>
            <w:vAlign w:val="center"/>
          </w:tcPr>
          <w:p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A8143F" w:rsidRPr="00A8143F" w:rsidTr="00664423">
        <w:trPr>
          <w:trHeight w:val="391"/>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rsidTr="00664423">
        <w:trPr>
          <w:trHeight w:val="295"/>
          <w:jc w:val="center"/>
        </w:trPr>
        <w:tc>
          <w:tcPr>
            <w:tcW w:w="3377" w:type="dxa"/>
            <w:vAlign w:val="center"/>
          </w:tcPr>
          <w:p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rsidR="00F13EF1" w:rsidRPr="00A8143F" w:rsidRDefault="00F13EF1" w:rsidP="003D689B">
            <w:pPr>
              <w:jc w:val="center"/>
              <w:rPr>
                <w:rFonts w:asciiTheme="minorHAnsi" w:eastAsia="Calibri" w:hAnsiTheme="minorHAnsi" w:cstheme="minorHAnsi"/>
                <w:i w:val="0"/>
              </w:rPr>
            </w:pPr>
          </w:p>
        </w:tc>
        <w:tc>
          <w:tcPr>
            <w:tcW w:w="1843" w:type="dxa"/>
            <w:vAlign w:val="center"/>
          </w:tcPr>
          <w:p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rsidR="00F13EF1" w:rsidRPr="00A8143F" w:rsidRDefault="00F13EF1" w:rsidP="003D689B">
            <w:pPr>
              <w:jc w:val="center"/>
              <w:rPr>
                <w:rFonts w:asciiTheme="minorHAnsi" w:eastAsia="Calibri" w:hAnsiTheme="minorHAnsi" w:cstheme="minorHAnsi"/>
                <w:i w:val="0"/>
              </w:rPr>
            </w:pPr>
          </w:p>
        </w:tc>
      </w:tr>
      <w:tr w:rsidR="00A8143F" w:rsidRPr="00A8143F" w:rsidTr="00664423">
        <w:trPr>
          <w:trHeight w:val="285"/>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262"/>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506"/>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545925" w:rsidRPr="00A8143F" w:rsidTr="00664423">
        <w:trPr>
          <w:trHeight w:val="297"/>
          <w:jc w:val="center"/>
        </w:trPr>
        <w:tc>
          <w:tcPr>
            <w:tcW w:w="3377" w:type="dxa"/>
            <w:vAlign w:val="center"/>
          </w:tcPr>
          <w:p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rsidR="00545925" w:rsidRPr="00A8143F" w:rsidRDefault="00545925" w:rsidP="003D689B">
            <w:pPr>
              <w:jc w:val="center"/>
              <w:rPr>
                <w:rFonts w:asciiTheme="minorHAnsi" w:eastAsia="Calibri" w:hAnsiTheme="minorHAnsi" w:cstheme="minorHAnsi"/>
                <w:i w:val="0"/>
              </w:rPr>
            </w:pPr>
          </w:p>
        </w:tc>
        <w:tc>
          <w:tcPr>
            <w:tcW w:w="1843"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340"/>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rsidR="00885F4F" w:rsidRDefault="00A8143F" w:rsidP="00A8143F">
      <w:pPr>
        <w:jc w:val="center"/>
      </w:pPr>
      <w:r w:rsidRPr="00885F4F">
        <w:rPr>
          <w:sz w:val="22"/>
        </w:rPr>
        <w:t>Źródło: Opracowanie własne</w:t>
      </w:r>
    </w:p>
    <w:p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w:t>
      </w:r>
      <w:r w:rsidRPr="00CA4CDF">
        <w:rPr>
          <w:rFonts w:asciiTheme="minorHAnsi" w:eastAsia="Calibri" w:hAnsiTheme="minorHAnsi" w:cstheme="minorHAnsi"/>
          <w:i w:val="0"/>
        </w:rPr>
        <w:lastRenderedPageBreak/>
        <w:t xml:space="preserve">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rsidR="00DD5E95" w:rsidRDefault="00DD5E95" w:rsidP="002E5F3E"/>
    <w:p w:rsidR="00B2744E" w:rsidRPr="00B2744E" w:rsidRDefault="00B2744E" w:rsidP="00B2744E">
      <w:pPr>
        <w:pStyle w:val="Nagwek1"/>
        <w:rPr>
          <w:lang w:val="pl-PL"/>
        </w:rPr>
      </w:pPr>
      <w:bookmarkStart w:id="12" w:name="_Toc438759773"/>
      <w:r w:rsidRPr="00B2744E">
        <w:rPr>
          <w:lang w:val="pl-PL"/>
        </w:rPr>
        <w:t xml:space="preserve">ROZDZIAŁ III </w:t>
      </w:r>
      <w:bookmarkStart w:id="13" w:name="_Toc435975918"/>
      <w:r w:rsidRPr="00B2744E">
        <w:rPr>
          <w:szCs w:val="28"/>
          <w:lang w:val="pl-PL"/>
        </w:rPr>
        <w:t>Diagnoza – opis obszaru i ludności</w:t>
      </w:r>
      <w:bookmarkEnd w:id="12"/>
      <w:bookmarkEnd w:id="13"/>
    </w:p>
    <w:p w:rsidR="00B75E72" w:rsidRPr="00AC22F0" w:rsidRDefault="00B2744E" w:rsidP="00386F73">
      <w:pPr>
        <w:pStyle w:val="Nagwek2"/>
      </w:pPr>
      <w:bookmarkStart w:id="14" w:name="_Toc438759774"/>
      <w:r w:rsidRPr="00AC22F0">
        <w:lastRenderedPageBreak/>
        <w:t xml:space="preserve">1. </w:t>
      </w:r>
      <w:r w:rsidR="00351DED" w:rsidRPr="00AC22F0">
        <w:t>Charakterystyka demograficzna</w:t>
      </w:r>
      <w:bookmarkEnd w:id="14"/>
    </w:p>
    <w:p w:rsidR="00B75E72" w:rsidRPr="00851851" w:rsidRDefault="00B75E72" w:rsidP="009E68F1">
      <w:pPr>
        <w:pStyle w:val="Styl2"/>
        <w:spacing w:line="276" w:lineRule="auto"/>
        <w:rPr>
          <w:sz w:val="20"/>
        </w:rPr>
      </w:pPr>
    </w:p>
    <w:p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rsidR="00363256" w:rsidRPr="0098180D" w:rsidRDefault="00363256" w:rsidP="009E68F1">
      <w:pPr>
        <w:pStyle w:val="Styl2"/>
        <w:spacing w:line="276" w:lineRule="auto"/>
        <w:ind w:firstLine="708"/>
        <w:rPr>
          <w:sz w:val="14"/>
        </w:rPr>
      </w:pPr>
    </w:p>
    <w:p w:rsidR="00B42C0A" w:rsidRPr="0000412D" w:rsidRDefault="00B42C0A" w:rsidP="005B702E">
      <w:pPr>
        <w:pStyle w:val="Legenda"/>
      </w:pPr>
      <w:bookmarkStart w:id="15" w:name="_Toc436207703"/>
      <w:bookmarkStart w:id="16"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rsidTr="00386F73">
        <w:trPr>
          <w:trHeight w:val="374"/>
          <w:jc w:val="center"/>
        </w:trPr>
        <w:tc>
          <w:tcPr>
            <w:tcW w:w="2547" w:type="dxa"/>
            <w:vMerge w:val="restart"/>
            <w:shd w:val="clear" w:color="auto" w:fill="B8CCE4" w:themeFill="accent1" w:themeFillTint="66"/>
            <w:vAlign w:val="center"/>
          </w:tcPr>
          <w:p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rsidTr="00386F73">
        <w:trPr>
          <w:trHeight w:val="293"/>
          <w:jc w:val="center"/>
        </w:trPr>
        <w:tc>
          <w:tcPr>
            <w:tcW w:w="2547" w:type="dxa"/>
            <w:vMerge/>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B42C0A" w:rsidRPr="001A345B" w:rsidRDefault="00B42C0A" w:rsidP="009E68F1">
      <w:pPr>
        <w:pStyle w:val="Styl2"/>
        <w:tabs>
          <w:tab w:val="left" w:pos="708"/>
          <w:tab w:val="left" w:pos="3500"/>
        </w:tabs>
        <w:spacing w:line="276" w:lineRule="auto"/>
      </w:pPr>
      <w:r>
        <w:tab/>
      </w:r>
      <w:r w:rsidR="00F53730">
        <w:tab/>
      </w:r>
    </w:p>
    <w:p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wymeldowań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rsidR="00FD19AD" w:rsidRPr="0000412D" w:rsidRDefault="00FD19AD" w:rsidP="005B702E">
      <w:pPr>
        <w:pStyle w:val="Legenda"/>
      </w:pPr>
      <w:bookmarkStart w:id="17" w:name="_Toc436207759"/>
      <w:bookmarkStart w:id="18"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976349">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rsidR="00FD19AD" w:rsidRDefault="00310272" w:rsidP="009E68F1">
      <w:pPr>
        <w:pStyle w:val="Styl2"/>
        <w:spacing w:line="276" w:lineRule="auto"/>
        <w:jc w:val="center"/>
      </w:pPr>
      <w:r w:rsidRPr="00310272">
        <w:rPr>
          <w:noProof/>
          <w:lang w:eastAsia="pl-PL" w:bidi="ar-SA"/>
        </w:rPr>
        <w:drawing>
          <wp:inline distT="0" distB="0" distL="0" distR="0">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rsidR="007B4B24" w:rsidRPr="00564A0C" w:rsidRDefault="007B4B24" w:rsidP="009E68F1">
      <w:pPr>
        <w:pStyle w:val="Styl2"/>
        <w:spacing w:line="276" w:lineRule="auto"/>
        <w:jc w:val="center"/>
        <w:rPr>
          <w:sz w:val="14"/>
        </w:rPr>
      </w:pPr>
    </w:p>
    <w:p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rsidR="00564A0C" w:rsidRPr="00564A0C" w:rsidRDefault="00564A0C" w:rsidP="009E68F1">
      <w:pPr>
        <w:pStyle w:val="Styl2"/>
        <w:spacing w:line="276" w:lineRule="auto"/>
        <w:ind w:firstLine="708"/>
        <w:rPr>
          <w:sz w:val="16"/>
        </w:rPr>
      </w:pPr>
    </w:p>
    <w:p w:rsidR="00D564E4" w:rsidRPr="0000412D" w:rsidRDefault="00D564E4" w:rsidP="005B702E">
      <w:pPr>
        <w:pStyle w:val="Legenda"/>
      </w:pPr>
      <w:bookmarkStart w:id="19" w:name="_Toc436207760"/>
      <w:bookmarkStart w:id="20"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976349">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rsidR="00AE24B4" w:rsidRDefault="00001895" w:rsidP="009E68F1">
      <w:pPr>
        <w:pStyle w:val="Styl2"/>
        <w:spacing w:line="276" w:lineRule="auto"/>
        <w:jc w:val="center"/>
      </w:pPr>
      <w:r w:rsidRPr="00001895">
        <w:rPr>
          <w:i/>
          <w:noProof/>
          <w:lang w:eastAsia="pl-PL" w:bidi="ar-SA"/>
        </w:rPr>
        <w:drawing>
          <wp:inline distT="0" distB="0" distL="0" distR="0">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4B0AF7" w:rsidRPr="00754409" w:rsidRDefault="004B0AF7" w:rsidP="009E68F1">
      <w:pPr>
        <w:pStyle w:val="Styl2"/>
        <w:spacing w:line="276" w:lineRule="auto"/>
        <w:ind w:firstLine="708"/>
        <w:rPr>
          <w:sz w:val="10"/>
          <w:szCs w:val="20"/>
        </w:rPr>
      </w:pPr>
    </w:p>
    <w:p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rsidR="001A345B" w:rsidRPr="00754409" w:rsidRDefault="001A345B" w:rsidP="009E68F1">
      <w:pPr>
        <w:pStyle w:val="Styl2"/>
        <w:spacing w:line="276" w:lineRule="auto"/>
        <w:ind w:firstLine="708"/>
        <w:rPr>
          <w:sz w:val="6"/>
          <w:szCs w:val="20"/>
        </w:rPr>
      </w:pPr>
    </w:p>
    <w:p w:rsidR="00754409" w:rsidRPr="0000412D" w:rsidRDefault="00352B40" w:rsidP="005B702E">
      <w:pPr>
        <w:pStyle w:val="Legenda"/>
      </w:pPr>
      <w:bookmarkStart w:id="21" w:name="_Toc436207761"/>
      <w:bookmarkStart w:id="22"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976349">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1"/>
      <w:bookmarkEnd w:id="22"/>
    </w:p>
    <w:p w:rsidR="00754409" w:rsidRDefault="00754409" w:rsidP="005B702E">
      <w:pPr>
        <w:pStyle w:val="Legenda"/>
      </w:pPr>
    </w:p>
    <w:p w:rsidR="001A345B" w:rsidRDefault="00201283" w:rsidP="005B702E">
      <w:pPr>
        <w:pStyle w:val="Legenda"/>
      </w:pPr>
      <w:r>
        <w:drawing>
          <wp:inline distT="0" distB="0" distL="0" distR="0">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rsidR="00564A0C" w:rsidRDefault="00564A0C" w:rsidP="009E68F1">
      <w:pPr>
        <w:spacing w:line="276" w:lineRule="auto"/>
      </w:pPr>
    </w:p>
    <w:p w:rsidR="00261028" w:rsidRPr="00236266" w:rsidRDefault="00236266" w:rsidP="00386F73">
      <w:pPr>
        <w:pStyle w:val="Nagwek2"/>
      </w:pPr>
      <w:bookmarkStart w:id="23" w:name="_Toc438759775"/>
      <w:r w:rsidRPr="00236266">
        <w:t xml:space="preserve">2. </w:t>
      </w:r>
      <w:r w:rsidR="00321CBE" w:rsidRPr="00236266">
        <w:t>Charakterystyka gospodarki, przedsiębiorczości i sektora społecznego</w:t>
      </w:r>
      <w:bookmarkEnd w:id="23"/>
    </w:p>
    <w:p w:rsidR="00B75E72" w:rsidRPr="008F3873" w:rsidRDefault="00B75E72" w:rsidP="009E68F1">
      <w:pPr>
        <w:tabs>
          <w:tab w:val="left" w:pos="1080"/>
        </w:tabs>
        <w:spacing w:line="276" w:lineRule="auto"/>
        <w:rPr>
          <w:i w:val="0"/>
        </w:rPr>
      </w:pPr>
    </w:p>
    <w:p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rsidR="007172AF" w:rsidRDefault="007172AF" w:rsidP="009E68F1">
      <w:pPr>
        <w:tabs>
          <w:tab w:val="left" w:pos="709"/>
        </w:tabs>
        <w:spacing w:line="276" w:lineRule="auto"/>
        <w:rPr>
          <w:i w:val="0"/>
          <w:sz w:val="16"/>
          <w:szCs w:val="16"/>
        </w:rPr>
      </w:pPr>
    </w:p>
    <w:p w:rsidR="00A57573" w:rsidRPr="0000412D" w:rsidRDefault="00A57573" w:rsidP="005B702E">
      <w:pPr>
        <w:pStyle w:val="Legenda"/>
      </w:pPr>
      <w:bookmarkStart w:id="24" w:name="_Toc436207704"/>
      <w:bookmarkStart w:id="25"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rsidR="00343F6A" w:rsidRDefault="006459F7" w:rsidP="009E68F1">
      <w:pPr>
        <w:tabs>
          <w:tab w:val="left" w:pos="709"/>
        </w:tabs>
        <w:spacing w:line="276" w:lineRule="auto"/>
        <w:rPr>
          <w:i w:val="0"/>
        </w:rPr>
      </w:pPr>
      <w:r>
        <w:rPr>
          <w:i w:val="0"/>
        </w:rPr>
        <w:tab/>
      </w:r>
    </w:p>
    <w:p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rsidR="008324EF" w:rsidRPr="0000412D" w:rsidRDefault="008324EF" w:rsidP="005B702E">
      <w:pPr>
        <w:pStyle w:val="Legenda"/>
      </w:pPr>
    </w:p>
    <w:p w:rsidR="008324EF" w:rsidRPr="0000412D" w:rsidRDefault="008324EF" w:rsidP="005B702E">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976349">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6"/>
      <w:bookmarkEnd w:id="27"/>
    </w:p>
    <w:p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rsidR="000D673E" w:rsidRPr="00386F73" w:rsidRDefault="00386F73" w:rsidP="00386F73">
      <w:pPr>
        <w:pStyle w:val="Nagwek2"/>
      </w:pPr>
      <w:bookmarkStart w:id="28" w:name="_Toc438759776"/>
      <w:r w:rsidRPr="00386F73">
        <w:t xml:space="preserve">3. </w:t>
      </w:r>
      <w:r w:rsidR="00561A31" w:rsidRPr="00386F73">
        <w:t>Charakterystyka rynku pracy – zatrudnienie i bezrobocie</w:t>
      </w:r>
      <w:bookmarkEnd w:id="28"/>
    </w:p>
    <w:p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rsidR="007655B2" w:rsidRPr="00E453DD" w:rsidRDefault="007655B2" w:rsidP="009E68F1">
      <w:pPr>
        <w:tabs>
          <w:tab w:val="left" w:pos="709"/>
        </w:tabs>
        <w:spacing w:line="276" w:lineRule="auto"/>
        <w:rPr>
          <w:i w:val="0"/>
          <w:sz w:val="16"/>
        </w:rPr>
      </w:pPr>
    </w:p>
    <w:p w:rsidR="005B702E" w:rsidRDefault="008F29C7" w:rsidP="00C56D35">
      <w:pPr>
        <w:pStyle w:val="Legenda"/>
      </w:pPr>
      <w:bookmarkStart w:id="29" w:name="_Toc436207705"/>
      <w:bookmarkStart w:id="30"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rsidR="008F29C7" w:rsidRPr="0000412D" w:rsidRDefault="00EB721E" w:rsidP="00C56D35">
      <w:pPr>
        <w:pStyle w:val="Legenda"/>
      </w:pPr>
      <w:r w:rsidRPr="0000412D">
        <w:t>„Nad Czarną i Pilicą”</w:t>
      </w:r>
      <w:r w:rsidR="008F29C7" w:rsidRPr="0000412D">
        <w:t xml:space="preserve"> w latach 2009 i 201</w:t>
      </w:r>
      <w:r w:rsidRPr="0000412D">
        <w:t>4</w:t>
      </w:r>
      <w:bookmarkEnd w:id="29"/>
      <w:bookmarkEnd w:id="30"/>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rsidR="00E453DD" w:rsidRPr="00F624DF" w:rsidRDefault="008F29C7" w:rsidP="009E68F1">
      <w:pPr>
        <w:tabs>
          <w:tab w:val="left" w:pos="709"/>
        </w:tabs>
        <w:spacing w:line="276" w:lineRule="auto"/>
        <w:rPr>
          <w:i w:val="0"/>
          <w:sz w:val="14"/>
        </w:rPr>
      </w:pPr>
      <w:r>
        <w:rPr>
          <w:i w:val="0"/>
        </w:rPr>
        <w:tab/>
      </w:r>
    </w:p>
    <w:p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rsidR="00564A0C" w:rsidRPr="00F624DF" w:rsidRDefault="00564A0C" w:rsidP="009E68F1">
      <w:pPr>
        <w:tabs>
          <w:tab w:val="left" w:pos="709"/>
        </w:tabs>
        <w:spacing w:line="276" w:lineRule="auto"/>
        <w:rPr>
          <w:i w:val="0"/>
          <w:sz w:val="14"/>
        </w:rPr>
      </w:pPr>
    </w:p>
    <w:p w:rsidR="005B702E" w:rsidRDefault="00C538A3" w:rsidP="005B702E">
      <w:pPr>
        <w:pStyle w:val="Legenda"/>
      </w:pPr>
      <w:bookmarkStart w:id="31" w:name="_Toc436207706"/>
      <w:bookmarkStart w:id="32"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7</w:t>
      </w:r>
      <w:r w:rsidR="003A5AF6" w:rsidRPr="0000412D">
        <w:fldChar w:fldCharType="end"/>
      </w:r>
      <w:r w:rsidRPr="0000412D">
        <w:t xml:space="preserve"> Stosunek liczby osób bezrobotnych do liczby osób w wieku produkcyjnym na obszarze LGD </w:t>
      </w:r>
      <w:r w:rsidR="005B702E">
        <w:t xml:space="preserve">    </w:t>
      </w:r>
    </w:p>
    <w:p w:rsidR="005B702E" w:rsidRDefault="005B702E" w:rsidP="005B702E">
      <w:pPr>
        <w:pStyle w:val="Legenda"/>
      </w:pPr>
      <w:r>
        <w:t xml:space="preserve">     </w:t>
      </w:r>
      <w:r w:rsidR="00C538A3" w:rsidRPr="0000412D">
        <w:t>„Nad Czarną i Pilicą” w latach 2009–2014 w porównaniu ze średnią dla Polski, województwa</w:t>
      </w:r>
    </w:p>
    <w:p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1"/>
      <w:bookmarkEnd w:id="32"/>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rsidR="000D673E" w:rsidRPr="00F624DF" w:rsidRDefault="000D673E" w:rsidP="009E68F1">
      <w:pPr>
        <w:tabs>
          <w:tab w:val="left" w:pos="709"/>
        </w:tabs>
        <w:spacing w:line="276" w:lineRule="auto"/>
        <w:rPr>
          <w:i w:val="0"/>
          <w:sz w:val="10"/>
        </w:rPr>
      </w:pPr>
      <w:r>
        <w:rPr>
          <w:i w:val="0"/>
        </w:rPr>
        <w:tab/>
      </w:r>
    </w:p>
    <w:p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rsidR="00561A31" w:rsidRPr="00386F73" w:rsidRDefault="00386F73" w:rsidP="00386F73">
      <w:pPr>
        <w:pStyle w:val="Nagwek2"/>
      </w:pPr>
      <w:bookmarkStart w:id="33" w:name="_Toc438759777"/>
      <w:r w:rsidRPr="00386F73">
        <w:t xml:space="preserve">4. </w:t>
      </w:r>
      <w:r w:rsidR="005B2801" w:rsidRPr="00386F73">
        <w:t>Opieka</w:t>
      </w:r>
      <w:r w:rsidR="00561A31" w:rsidRPr="00386F73">
        <w:t xml:space="preserve"> społeczna</w:t>
      </w:r>
      <w:bookmarkEnd w:id="33"/>
    </w:p>
    <w:p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rsidR="000A0C82" w:rsidRPr="00386F73" w:rsidRDefault="000A0C82" w:rsidP="005B702E">
      <w:pPr>
        <w:pStyle w:val="Legenda"/>
      </w:pPr>
      <w:bookmarkStart w:id="34" w:name="_Toc436207707"/>
      <w:bookmarkStart w:id="35"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976349">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4"/>
      <w:bookmarkEnd w:id="3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00412D" w:rsidRPr="00F46EB3" w:rsidRDefault="00561A31" w:rsidP="009E68F1">
      <w:pPr>
        <w:pStyle w:val="Styl2"/>
        <w:spacing w:line="276" w:lineRule="auto"/>
        <w:rPr>
          <w:sz w:val="20"/>
        </w:rPr>
      </w:pPr>
      <w:r>
        <w:tab/>
      </w:r>
    </w:p>
    <w:p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rsidR="005B2801" w:rsidRPr="00386F73" w:rsidRDefault="00386F73" w:rsidP="00386F73">
      <w:pPr>
        <w:pStyle w:val="Nagwek2"/>
      </w:pPr>
      <w:bookmarkStart w:id="36" w:name="_Toc438759778"/>
      <w:r w:rsidRPr="00386F73">
        <w:t xml:space="preserve">5. </w:t>
      </w:r>
      <w:r w:rsidR="00B2744E" w:rsidRPr="00386F73">
        <w:t>Infrastruktura</w:t>
      </w:r>
      <w:bookmarkEnd w:id="36"/>
    </w:p>
    <w:p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rsidR="00722710" w:rsidRPr="00E042FE" w:rsidRDefault="00722710" w:rsidP="009E68F1">
      <w:pPr>
        <w:pStyle w:val="Styl2"/>
        <w:tabs>
          <w:tab w:val="left" w:pos="1050"/>
        </w:tabs>
        <w:spacing w:line="276" w:lineRule="auto"/>
        <w:rPr>
          <w:sz w:val="20"/>
        </w:rPr>
      </w:pPr>
      <w:r>
        <w:tab/>
      </w:r>
      <w:r w:rsidR="004D7975">
        <w:tab/>
      </w:r>
    </w:p>
    <w:p w:rsidR="00722710" w:rsidRPr="0000412D" w:rsidRDefault="00722710" w:rsidP="005B702E">
      <w:pPr>
        <w:pStyle w:val="Legenda"/>
      </w:pPr>
      <w:bookmarkStart w:id="37" w:name="_Toc436207708"/>
      <w:bookmarkStart w:id="38"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rsidR="0073677B" w:rsidRPr="00E042FE" w:rsidRDefault="0073677B" w:rsidP="009E68F1">
      <w:pPr>
        <w:pStyle w:val="Styl2"/>
        <w:spacing w:line="276" w:lineRule="auto"/>
        <w:rPr>
          <w:sz w:val="20"/>
        </w:rPr>
      </w:pPr>
    </w:p>
    <w:p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rsidR="004B5871" w:rsidRPr="00386F73" w:rsidRDefault="00386F73" w:rsidP="00386F73">
      <w:pPr>
        <w:pStyle w:val="Nagwek2"/>
      </w:pPr>
      <w:bookmarkStart w:id="39"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od Czartoszowymi</w:t>
      </w:r>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Antonielów, Dobrzeszów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Góra Dobrzeszowska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Dobrzeszowskiego</w:t>
      </w:r>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Dobrzeszowską</w:t>
      </w:r>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xml:space="preserve">.: Zespół Ludowy „Gręboszanki"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„Fałkowianka”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XVII–XIXw</w:t>
      </w:r>
      <w:r w:rsidR="000D0E0E" w:rsidRPr="004A0D07">
        <w:rPr>
          <w:rFonts w:asciiTheme="minorHAnsi" w:eastAsia="Times New Roman" w:hAnsiTheme="minorHAnsi" w:cstheme="minorHAnsi"/>
          <w:i w:val="0"/>
          <w:lang w:eastAsia="pl-PL" w:bidi="ar-SA"/>
        </w:rPr>
        <w:t>;</w:t>
      </w:r>
    </w:p>
    <w:p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Velo.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Kozówka,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a także krajobrazotwórczą.</w:t>
      </w:r>
    </w:p>
    <w:p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rsidR="009E68F1" w:rsidRPr="0000412D" w:rsidRDefault="009E68F1" w:rsidP="005B702E">
      <w:pPr>
        <w:pStyle w:val="Legenda"/>
      </w:pPr>
      <w:bookmarkStart w:id="40" w:name="_Toc436207702"/>
      <w:bookmarkStart w:id="41"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10</w:t>
      </w:r>
      <w:r w:rsidR="003A5AF6"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firstRow="1" w:lastRow="0" w:firstColumn="1" w:lastColumn="0" w:noHBand="0" w:noVBand="1"/>
      </w:tblPr>
      <w:tblGrid>
        <w:gridCol w:w="9072"/>
      </w:tblGrid>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rsidTr="00FF4931">
        <w:trPr>
          <w:trHeight w:val="454"/>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przyrody nieożywionej „Góra Dobrzeszowska”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rsidTr="00FF4931">
        <w:trPr>
          <w:trHeight w:val="215"/>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skałki w miejscowości Nowek, jodły pospolite „Jodła Zygmunta” i „Jodła Józefa”, sosna pospolita „Sosna Tadeusza” oraz dąb szypułkowy „Dąb Hubal” w miejscowości Lasocin, dąb szypułkowyw miejscowości Snochowice, skałka w miejscowości Dobrzeszów</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trHeight w:val="397"/>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rsidR="00F624DF" w:rsidRDefault="009E68F1" w:rsidP="009E68F1">
      <w:pPr>
        <w:spacing w:line="276" w:lineRule="auto"/>
        <w:rPr>
          <w:i w:val="0"/>
        </w:rPr>
      </w:pPr>
      <w:r>
        <w:rPr>
          <w:i w:val="0"/>
        </w:rPr>
        <w:tab/>
      </w:r>
    </w:p>
    <w:p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rsidR="00C16F4A" w:rsidRPr="00AC22F0" w:rsidRDefault="009E68F1" w:rsidP="007655B2">
      <w:pPr>
        <w:spacing w:line="276" w:lineRule="auto"/>
      </w:pPr>
      <w:r>
        <w:rPr>
          <w:i w:val="0"/>
        </w:rPr>
        <w:tab/>
      </w:r>
    </w:p>
    <w:p w:rsidR="0050196E" w:rsidRPr="00CC2C5C" w:rsidRDefault="007655B2" w:rsidP="007655B2">
      <w:pPr>
        <w:pStyle w:val="Nagwek2"/>
      </w:pPr>
      <w:bookmarkStart w:id="42" w:name="_Toc438759780"/>
      <w:r w:rsidRPr="007655B2">
        <w:t>7</w:t>
      </w:r>
      <w:r w:rsidRPr="00CC2C5C">
        <w:t>.</w:t>
      </w:r>
      <w:r w:rsidR="001F3BC6" w:rsidRPr="00CC2C5C">
        <w:t xml:space="preserve"> Podsumowanie i wnioski z części diagnostycznej – określenie grup docelowych, w tym defaworyzowanych oraz obszarów interwencji</w:t>
      </w:r>
      <w:bookmarkEnd w:id="42"/>
    </w:p>
    <w:p w:rsidR="0050196E" w:rsidRPr="00F624DF" w:rsidRDefault="0050196E" w:rsidP="00226962"/>
    <w:p w:rsidR="0050196E" w:rsidRPr="0050196E" w:rsidRDefault="0050196E" w:rsidP="0050196E">
      <w:pPr>
        <w:spacing w:line="276" w:lineRule="auto"/>
        <w:ind w:firstLine="708"/>
        <w:rPr>
          <w:i w:val="0"/>
        </w:rPr>
      </w:pPr>
      <w:r w:rsidRPr="00CC2C5C">
        <w:rPr>
          <w:i w:val="0"/>
        </w:rPr>
        <w:t>Szczegółowa diagnoza obszaru wypracowana na podstawie danych statystycznych oraz prowadzonych konsultacji społecznych pozwala na określenie grup docelowych i grupy defaworyzowanej,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y defaworyzowane</w:t>
      </w:r>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defaworyzowan</w:t>
      </w:r>
      <w:r w:rsidR="00173E18">
        <w:rPr>
          <w:rFonts w:eastAsia="Calibri"/>
          <w:i w:val="0"/>
          <w:szCs w:val="22"/>
          <w:lang w:bidi="ar-SA"/>
        </w:rPr>
        <w:t>ą</w:t>
      </w:r>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r w:rsidR="00D7116F">
        <w:rPr>
          <w:rFonts w:eastAsia="Calibri"/>
          <w:b/>
          <w:i w:val="0"/>
          <w:szCs w:val="22"/>
          <w:lang w:bidi="ar-SA"/>
        </w:rPr>
        <w:t>de</w:t>
      </w:r>
      <w:r w:rsidR="00C40311">
        <w:rPr>
          <w:rFonts w:eastAsia="Calibri"/>
          <w:b/>
          <w:i w:val="0"/>
          <w:szCs w:val="22"/>
          <w:lang w:bidi="ar-SA"/>
        </w:rPr>
        <w:t xml:space="preserve">faworyzowane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rsidR="00CA0C48" w:rsidRPr="00037C63" w:rsidRDefault="00CA0C48" w:rsidP="00DE00F0">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defaworyzowan</w:t>
      </w:r>
      <w:r>
        <w:rPr>
          <w:i w:val="0"/>
        </w:rPr>
        <w:t>ej</w:t>
      </w:r>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defaworyz</w:t>
      </w:r>
      <w:r w:rsidR="008E2096" w:rsidRPr="008718C9">
        <w:rPr>
          <w:i w:val="0"/>
        </w:rPr>
        <w:t>owanych</w:t>
      </w:r>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rsidR="00EA0BF9" w:rsidRDefault="00EA0BF9" w:rsidP="00CC2C5C"/>
    <w:p w:rsidR="00B53E61" w:rsidRDefault="00B53E61">
      <w:pPr>
        <w:jc w:val="left"/>
        <w:rPr>
          <w:rFonts w:asciiTheme="majorHAnsi" w:eastAsiaTheme="majorEastAsia" w:hAnsiTheme="majorHAnsi" w:cstheme="majorBidi"/>
          <w:b/>
          <w:bCs/>
          <w:i w:val="0"/>
          <w:sz w:val="28"/>
        </w:rPr>
      </w:pPr>
      <w:r>
        <w:br w:type="page"/>
      </w:r>
    </w:p>
    <w:p w:rsidR="00444F48" w:rsidRPr="00AC22F0" w:rsidRDefault="00444F48" w:rsidP="00444F48">
      <w:pPr>
        <w:pStyle w:val="Nagwek1"/>
        <w:rPr>
          <w:lang w:val="pl-PL"/>
        </w:rPr>
      </w:pPr>
      <w:bookmarkStart w:id="43" w:name="_Toc438759781"/>
      <w:r w:rsidRPr="00AC22F0">
        <w:rPr>
          <w:lang w:val="pl-PL"/>
        </w:rPr>
        <w:lastRenderedPageBreak/>
        <w:t>ROZDZIAŁ IV Analiza SWOT</w:t>
      </w:r>
      <w:bookmarkEnd w:id="43"/>
    </w:p>
    <w:p w:rsidR="00A4324C" w:rsidRPr="00A4324C" w:rsidRDefault="00A4324C" w:rsidP="005B702E">
      <w:pPr>
        <w:pStyle w:val="Legenda"/>
      </w:pPr>
      <w:bookmarkStart w:id="44"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976349">
        <w:t>11</w:t>
      </w:r>
      <w:r w:rsidR="003A5AF6" w:rsidRPr="00A4324C">
        <w:fldChar w:fldCharType="end"/>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Green Velo – nowy najdłuższy szlak rowerowy w Polsce biegnący przez obszar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rsidTr="00B15765">
        <w:trPr>
          <w:trHeight w:val="20"/>
          <w:jc w:val="center"/>
        </w:trPr>
        <w:tc>
          <w:tcPr>
            <w:tcW w:w="3458" w:type="dxa"/>
            <w:shd w:val="clear" w:color="auto" w:fill="auto"/>
            <w:tcMar>
              <w:top w:w="0" w:type="dxa"/>
              <w:left w:w="108" w:type="dxa"/>
              <w:bottom w:w="0" w:type="dxa"/>
              <w:right w:w="108" w:type="dxa"/>
            </w:tcMar>
            <w:vAlign w:val="center"/>
          </w:tcPr>
          <w:p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zlaku Green Velo.</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rsidR="00260F74" w:rsidRDefault="00FF4931" w:rsidP="00FF4931">
      <w:pPr>
        <w:jc w:val="center"/>
        <w:rPr>
          <w:sz w:val="22"/>
        </w:rPr>
      </w:pPr>
      <w:r w:rsidRPr="00A80482">
        <w:rPr>
          <w:sz w:val="22"/>
        </w:rPr>
        <w:t>Źródło: Opracowanie własne</w:t>
      </w:r>
    </w:p>
    <w:p w:rsidR="00260F74" w:rsidRDefault="00260F74" w:rsidP="00FF4931">
      <w:pPr>
        <w:jc w:val="center"/>
        <w:rPr>
          <w:sz w:val="22"/>
        </w:rPr>
      </w:pPr>
    </w:p>
    <w:p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lastRenderedPageBreak/>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chronionych. Na terenie LGD znajduje się jeszcze mało znane lecz posiadające unikatowe na skalę kraju torfowiska Pojezierze Świętokrzyskie. Przez teren LGD przebiega najdłuższy w Polsce szlak rowerowy Green Velo.</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rsidR="00444F48" w:rsidRPr="00260F74" w:rsidRDefault="00444F48" w:rsidP="00FF4931">
      <w:pPr>
        <w:jc w:val="center"/>
        <w:rPr>
          <w:rFonts w:asciiTheme="majorHAnsi" w:eastAsiaTheme="majorEastAsia" w:hAnsiTheme="majorHAnsi" w:cstheme="majorBidi"/>
          <w:b/>
          <w:bCs/>
        </w:rPr>
      </w:pPr>
      <w:r w:rsidRPr="00A80482">
        <w:rPr>
          <w:sz w:val="22"/>
        </w:rPr>
        <w:br w:type="page"/>
      </w:r>
    </w:p>
    <w:p w:rsidR="000A20F1" w:rsidRDefault="00444F48" w:rsidP="00444F48">
      <w:pPr>
        <w:pStyle w:val="Nagwek1"/>
        <w:rPr>
          <w:lang w:val="pl-PL"/>
        </w:rPr>
      </w:pPr>
      <w:bookmarkStart w:id="45" w:name="_Toc438759782"/>
      <w:r w:rsidRPr="00FF4931">
        <w:rPr>
          <w:lang w:val="pl-PL"/>
        </w:rPr>
        <w:lastRenderedPageBreak/>
        <w:t>ROZDZIAŁ V Cele i wskaźniki</w:t>
      </w:r>
      <w:bookmarkEnd w:id="45"/>
    </w:p>
    <w:p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rsidR="000A20F1" w:rsidRPr="000A20F1" w:rsidRDefault="000A20F1" w:rsidP="00226962">
      <w:pPr>
        <w:rPr>
          <w:rFonts w:eastAsia="Calibri"/>
          <w:lang w:bidi="ar-SA"/>
        </w:rPr>
      </w:pPr>
    </w:p>
    <w:p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976349">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E4FB3" w:rsidRDefault="002E4FB3" w:rsidP="007D4E04">
                            <w:pPr>
                              <w:spacing w:line="276" w:lineRule="auto"/>
                              <w:jc w:val="center"/>
                              <w:rPr>
                                <w:b/>
                                <w:i w:val="0"/>
                              </w:rPr>
                            </w:pPr>
                            <w:r>
                              <w:rPr>
                                <w:b/>
                              </w:rPr>
                              <w:t>CEL OGÓLNY</w:t>
                            </w:r>
                          </w:p>
                          <w:p w:rsidR="002E4FB3" w:rsidRPr="00570C0A" w:rsidRDefault="002E4FB3"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rsidR="002E4FB3" w:rsidRDefault="002E4FB3" w:rsidP="007D4E04">
                      <w:pPr>
                        <w:spacing w:line="276" w:lineRule="auto"/>
                        <w:jc w:val="center"/>
                        <w:rPr>
                          <w:b/>
                          <w:i w:val="0"/>
                        </w:rPr>
                      </w:pPr>
                      <w:r>
                        <w:rPr>
                          <w:b/>
                        </w:rPr>
                        <w:t>CEL OGÓLNY</w:t>
                      </w:r>
                    </w:p>
                    <w:p w:rsidR="002E4FB3" w:rsidRPr="00570C0A" w:rsidRDefault="002E4FB3"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E4FB3" w:rsidRDefault="002E4FB3" w:rsidP="007D4E04">
                            <w:pPr>
                              <w:spacing w:line="240" w:lineRule="auto"/>
                              <w:jc w:val="center"/>
                              <w:rPr>
                                <w:b/>
                                <w:i w:val="0"/>
                              </w:rPr>
                            </w:pPr>
                            <w:r>
                              <w:rPr>
                                <w:b/>
                              </w:rPr>
                              <w:t>CEL SZCZEGÓŁOWY 1.2</w:t>
                            </w:r>
                          </w:p>
                          <w:p w:rsidR="002E4FB3" w:rsidRPr="00570C0A" w:rsidRDefault="002E4FB3"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rsidR="002E4FB3" w:rsidRDefault="002E4FB3" w:rsidP="007D4E04">
                      <w:pPr>
                        <w:spacing w:line="240" w:lineRule="auto"/>
                        <w:jc w:val="center"/>
                        <w:rPr>
                          <w:b/>
                          <w:i w:val="0"/>
                        </w:rPr>
                      </w:pPr>
                      <w:r>
                        <w:rPr>
                          <w:b/>
                        </w:rPr>
                        <w:t>CEL SZCZEGÓŁOWY 1.2</w:t>
                      </w:r>
                    </w:p>
                    <w:p w:rsidR="002E4FB3" w:rsidRPr="00570C0A" w:rsidRDefault="002E4FB3"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E4FB3" w:rsidRDefault="002E4FB3" w:rsidP="007D4E04">
                            <w:pPr>
                              <w:spacing w:line="240" w:lineRule="auto"/>
                              <w:jc w:val="center"/>
                              <w:rPr>
                                <w:b/>
                                <w:i w:val="0"/>
                              </w:rPr>
                            </w:pPr>
                            <w:r>
                              <w:rPr>
                                <w:b/>
                              </w:rPr>
                              <w:t>CEL SZCZEGÓŁOWY 1.1</w:t>
                            </w:r>
                          </w:p>
                          <w:p w:rsidR="002E4FB3" w:rsidRPr="00570C0A" w:rsidRDefault="002E4FB3"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rsidR="002E4FB3" w:rsidRDefault="002E4FB3" w:rsidP="007D4E04">
                      <w:pPr>
                        <w:spacing w:line="240" w:lineRule="auto"/>
                        <w:jc w:val="center"/>
                        <w:rPr>
                          <w:b/>
                          <w:i w:val="0"/>
                        </w:rPr>
                      </w:pPr>
                      <w:r>
                        <w:rPr>
                          <w:b/>
                        </w:rPr>
                        <w:t>CEL SZCZEGÓŁOWY 1.1</w:t>
                      </w:r>
                    </w:p>
                    <w:p w:rsidR="002E4FB3" w:rsidRPr="00570C0A" w:rsidRDefault="002E4FB3"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center"/>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rsidR="000A20F1" w:rsidRPr="000A20F1" w:rsidRDefault="000A20F1" w:rsidP="000A20F1">
      <w:pPr>
        <w:tabs>
          <w:tab w:val="left" w:pos="3780"/>
        </w:tabs>
        <w:spacing w:line="276" w:lineRule="auto"/>
        <w:jc w:val="left"/>
        <w:rPr>
          <w:rFonts w:eastAsia="Calibri"/>
          <w:i w:val="0"/>
          <w:lang w:bidi="ar-SA"/>
        </w:rPr>
      </w:pP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Cele LSR zostaną osiągnięte również dzięki dwóm zaplanowanym projektom współpracy.</w:t>
      </w:r>
      <w:r w:rsidRPr="000A20F1">
        <w:rPr>
          <w:rFonts w:eastAsia="Calibri"/>
          <w:i w:val="0"/>
          <w:szCs w:val="22"/>
          <w:lang w:bidi="ar-SA"/>
        </w:rPr>
        <w:br/>
        <w:t xml:space="preserve">W ramach pierwszego celu szczegółowego zrealizowane zostanie przedsięwzięcie </w:t>
      </w:r>
      <w:r w:rsidRPr="000A20F1">
        <w:rPr>
          <w:rFonts w:eastAsia="Calibri"/>
          <w:szCs w:val="22"/>
          <w:lang w:bidi="ar-SA"/>
        </w:rPr>
        <w:t>Marsz po zdrowie</w:t>
      </w:r>
      <w:r w:rsidRPr="000A20F1">
        <w:rPr>
          <w:rFonts w:eastAsia="Calibri"/>
          <w:i w:val="0"/>
          <w:szCs w:val="22"/>
          <w:lang w:bidi="ar-SA"/>
        </w:rPr>
        <w:t xml:space="preserve"> we współpracy Lokalnych Grup Działania z regionu. Projekt współpracy zakłada zwiększenie mody na czynne spędzanie wolnego czasu </w:t>
      </w:r>
      <w:r w:rsidR="00B15765">
        <w:rPr>
          <w:rFonts w:eastAsia="Calibri"/>
          <w:i w:val="0"/>
          <w:szCs w:val="22"/>
          <w:lang w:bidi="ar-SA"/>
        </w:rPr>
        <w:t xml:space="preserve">przez mieszkańców, podniesienie </w:t>
      </w:r>
      <w:r w:rsidRPr="000A20F1">
        <w:rPr>
          <w:rFonts w:eastAsia="Calibri"/>
          <w:i w:val="0"/>
          <w:szCs w:val="22"/>
          <w:lang w:bidi="ar-SA"/>
        </w:rPr>
        <w:t>jakości zajęć rekreacyjnych ora</w:t>
      </w:r>
      <w:r w:rsidR="00B15765">
        <w:rPr>
          <w:rFonts w:eastAsia="Calibri"/>
          <w:i w:val="0"/>
          <w:szCs w:val="22"/>
          <w:lang w:bidi="ar-SA"/>
        </w:rPr>
        <w:t>z promocję turystyczną. Zadania</w:t>
      </w:r>
      <w:r w:rsidR="007A5CF7">
        <w:rPr>
          <w:rFonts w:eastAsia="Calibri"/>
          <w:i w:val="0"/>
          <w:szCs w:val="22"/>
          <w:lang w:bidi="ar-SA"/>
        </w:rPr>
        <w:t xml:space="preserve"> </w:t>
      </w:r>
      <w:r w:rsidRPr="000A20F1">
        <w:rPr>
          <w:rFonts w:eastAsia="Calibri"/>
          <w:i w:val="0"/>
          <w:szCs w:val="22"/>
          <w:lang w:bidi="ar-SA"/>
        </w:rPr>
        <w:t xml:space="preserve">jakie będą realizowane w ramach przedsięwzięcia to: budowa pięciu Parków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zorganizowanie kursu instruktorskiego z wydaniem uprawnień Polskiej </w:t>
      </w:r>
      <w:r w:rsidR="00C2188B">
        <w:rPr>
          <w:rFonts w:eastAsia="Calibri"/>
          <w:i w:val="0"/>
          <w:szCs w:val="22"/>
          <w:lang w:bidi="ar-SA"/>
        </w:rPr>
        <w:t>F</w:t>
      </w:r>
      <w:r w:rsidRPr="000A20F1">
        <w:rPr>
          <w:rFonts w:eastAsia="Calibri"/>
          <w:i w:val="0"/>
          <w:szCs w:val="22"/>
          <w:lang w:bidi="ar-SA"/>
        </w:rPr>
        <w:t xml:space="preserve">ederacji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oraz cykl rajdów nordic walking organizowanych przez wszystkich partnerów w systemie wiosna, lato, jesień, zima. Ponadto instruktorzy będą organizować rajdy oraz animować zajęcia rekreacyjne dla mieszkańców obszaru LGD. </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w:t>
      </w:r>
      <w:r w:rsidRPr="000A20F1">
        <w:rPr>
          <w:rFonts w:eastAsia="Calibri"/>
          <w:i w:val="0"/>
          <w:szCs w:val="22"/>
          <w:lang w:bidi="ar-SA"/>
        </w:rPr>
        <w:lastRenderedPageBreak/>
        <w:t xml:space="preserve">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rsidR="001730E7" w:rsidRDefault="001730E7" w:rsidP="00606E2B">
      <w:pPr>
        <w:spacing w:line="276" w:lineRule="auto"/>
        <w:ind w:firstLine="709"/>
        <w:sectPr w:rsidR="001730E7" w:rsidSect="00564A0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rsidR="00606E2B" w:rsidRPr="00606E2B" w:rsidRDefault="00606E2B" w:rsidP="00606E2B">
      <w:pPr>
        <w:keepNext/>
        <w:spacing w:line="276" w:lineRule="auto"/>
        <w:jc w:val="center"/>
        <w:rPr>
          <w:rFonts w:eastAsia="Calibri"/>
          <w:b/>
          <w:bCs/>
          <w:i w:val="0"/>
          <w:sz w:val="22"/>
          <w:szCs w:val="22"/>
        </w:rPr>
      </w:pPr>
      <w:bookmarkStart w:id="48" w:name="_Toc436055413"/>
      <w:bookmarkStart w:id="49"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976349">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8"/>
      <w:bookmarkEnd w:id="49"/>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709"/>
        <w:gridCol w:w="2976"/>
        <w:gridCol w:w="2409"/>
        <w:gridCol w:w="2409"/>
        <w:gridCol w:w="1701"/>
        <w:gridCol w:w="2268"/>
      </w:tblGrid>
      <w:tr w:rsidR="00606E2B" w:rsidRPr="00606E2B"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606E2B" w:rsidRPr="00606E2B"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rsidR="00606E2B"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rsidR="00606E2B" w:rsidRPr="00606E2B" w:rsidRDefault="00606E2B"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sidR="0074303E">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zlaku Green Velo.</w:t>
            </w:r>
            <w:r w:rsidR="0006080E">
              <w:rPr>
                <w:rFonts w:asciiTheme="minorHAnsi" w:eastAsia="Calibri" w:hAnsiTheme="minorHAnsi" w:cstheme="minorHAnsi"/>
                <w:i w:val="0"/>
                <w:iCs/>
                <w:sz w:val="22"/>
                <w:szCs w:val="22"/>
              </w:rPr>
              <w:t xml:space="preserve"> </w:t>
            </w:r>
            <w:r w:rsidR="0096058F" w:rsidRPr="00701655">
              <w:rPr>
                <w:rFonts w:asciiTheme="minorHAnsi" w:eastAsia="Calibri" w:hAnsiTheme="minorHAnsi" w:cstheme="minorHAnsi"/>
                <w:i w:val="0"/>
                <w:iCs/>
                <w:sz w:val="22"/>
                <w:szCs w:val="22"/>
              </w:rPr>
              <w:t>Wzrost poziomu zainteresowania tradycją i kulturą na terenach wiejskich.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rsidR="00275B02"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74"/>
          <w:jc w:val="center"/>
        </w:trPr>
        <w:tc>
          <w:tcPr>
            <w:tcW w:w="2547" w:type="dxa"/>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sidR="009700BC">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sidR="00226962">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96058F"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00606E2B"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606E2B" w:rsidRPr="00606E2B" w:rsidTr="00CE4AE2">
        <w:trPr>
          <w:trHeight w:val="1026"/>
          <w:jc w:val="center"/>
        </w:trPr>
        <w:tc>
          <w:tcPr>
            <w:tcW w:w="2547"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rsidR="0096058F" w:rsidRPr="00606E2B" w:rsidRDefault="0096058F"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606E2B" w:rsidRPr="00606E2B"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sidR="0074303E">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rsidR="00606E2B" w:rsidRPr="00606E2B" w:rsidRDefault="00606E2B"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sidR="009700BC">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rsidR="00606E2B" w:rsidRPr="00606E2B" w:rsidRDefault="00606E2B"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mających pozytywny wpływ na ochronę środowiska i/lub łagodzenie zmian klimatu</w:t>
            </w:r>
          </w:p>
        </w:tc>
        <w:tc>
          <w:tcPr>
            <w:tcW w:w="1701"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w stosunku do 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t>Możliwość pozyskania środków z funduszy europejskich na lata 2014–2020 oraz środków krajowych.</w:t>
            </w:r>
          </w:p>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rsidR="00606E2B" w:rsidRPr="00B47D57" w:rsidRDefault="00606E2B"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Zmiany prawne ułatwiające zakładanie i prowadzenie działalności gospodarczej.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 xml:space="preserve">i konkurencyjność obszarów </w:t>
            </w:r>
            <w:r w:rsidRPr="00606E2B">
              <w:rPr>
                <w:rFonts w:asciiTheme="minorHAnsi" w:eastAsia="Calibri" w:hAnsiTheme="minorHAnsi" w:cstheme="minorHAnsi"/>
                <w:i w:val="0"/>
                <w:sz w:val="22"/>
                <w:szCs w:val="22"/>
                <w:lang w:bidi="ar-SA"/>
              </w:rPr>
              <w:lastRenderedPageBreak/>
              <w:t>gospodarczych</w:t>
            </w:r>
            <w:r w:rsidRPr="00606E2B">
              <w:rPr>
                <w:rFonts w:asciiTheme="minorHAnsi" w:eastAsia="Calibri" w:hAnsiTheme="minorHAnsi" w:cstheme="minorHAnsi"/>
                <w:i w:val="0"/>
                <w:sz w:val="22"/>
                <w:szCs w:val="22"/>
                <w:lang w:bidi="ar-SA"/>
              </w:rPr>
              <w:br/>
              <w:t>w innych regionach.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874"/>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3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996"/>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sidR="004C26A6">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rsidR="0096058F" w:rsidRPr="00606E2B" w:rsidRDefault="00BD1119"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bl>
    <w:p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rsidR="00606E2B" w:rsidRDefault="00606E2B" w:rsidP="00606E2B">
      <w:pPr>
        <w:spacing w:line="240" w:lineRule="auto"/>
        <w:jc w:val="center"/>
        <w:rPr>
          <w:rFonts w:eastAsia="Calibri"/>
          <w:b/>
          <w:bCs/>
          <w:i w:val="0"/>
          <w:sz w:val="22"/>
          <w:szCs w:val="22"/>
        </w:rPr>
      </w:pPr>
      <w:bookmarkStart w:id="50" w:name="_Toc436055414"/>
    </w:p>
    <w:p w:rsidR="00606E2B" w:rsidRPr="00606E2B" w:rsidRDefault="00606E2B" w:rsidP="00B15765">
      <w:pPr>
        <w:spacing w:line="240" w:lineRule="auto"/>
        <w:jc w:val="center"/>
        <w:rPr>
          <w:rFonts w:eastAsia="Calibri"/>
          <w:b/>
          <w:bCs/>
          <w:i w:val="0"/>
          <w:sz w:val="22"/>
          <w:szCs w:val="22"/>
        </w:rPr>
      </w:pPr>
      <w:bookmarkStart w:id="51"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976349">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0"/>
      <w:bookmarkEnd w:id="51"/>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rsidTr="00CD4E89">
        <w:trPr>
          <w:trHeight w:val="510"/>
        </w:trPr>
        <w:tc>
          <w:tcPr>
            <w:tcW w:w="719" w:type="dxa"/>
            <w:shd w:val="clear" w:color="auto" w:fill="D5DCE4"/>
            <w:vAlign w:val="center"/>
            <w:hideMark/>
          </w:tcPr>
          <w:p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rsidTr="00CD4E89">
        <w:trPr>
          <w:trHeight w:val="510"/>
        </w:trPr>
        <w:tc>
          <w:tcPr>
            <w:tcW w:w="719" w:type="dxa"/>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rsidTr="00CD4E89">
        <w:trPr>
          <w:trHeight w:val="510"/>
        </w:trPr>
        <w:tc>
          <w:tcPr>
            <w:tcW w:w="719" w:type="dxa"/>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rsidTr="00CD4E89">
        <w:trPr>
          <w:trHeight w:val="624"/>
        </w:trPr>
        <w:tc>
          <w:tcPr>
            <w:tcW w:w="3686" w:type="dxa"/>
            <w:gridSpan w:val="3"/>
            <w:shd w:val="clear" w:color="auto" w:fill="auto"/>
            <w:vAlign w:val="center"/>
          </w:tcPr>
          <w:p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rsidTr="00CD4E89">
        <w:trPr>
          <w:trHeight w:val="510"/>
        </w:trPr>
        <w:tc>
          <w:tcPr>
            <w:tcW w:w="719" w:type="dxa"/>
            <w:vMerge w:val="restart"/>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rsidTr="00CD4E89">
        <w:trPr>
          <w:trHeight w:val="624"/>
        </w:trPr>
        <w:tc>
          <w:tcPr>
            <w:tcW w:w="3686" w:type="dxa"/>
            <w:gridSpan w:val="3"/>
            <w:vAlign w:val="center"/>
          </w:tcPr>
          <w:p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rsidTr="00CD4E89">
        <w:trPr>
          <w:trHeight w:val="510"/>
        </w:trPr>
        <w:tc>
          <w:tcPr>
            <w:tcW w:w="719" w:type="dxa"/>
            <w:vMerge w:val="restart"/>
            <w:tcBorders>
              <w:top w:val="single" w:sz="4" w:space="0" w:color="auto"/>
            </w:tcBorders>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1 000</w:t>
            </w:r>
          </w:p>
        </w:tc>
        <w:tc>
          <w:tcPr>
            <w:tcW w:w="2987" w:type="dxa"/>
            <w:gridSpan w:val="2"/>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130D63">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CD4E89">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243B1F"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10</w:t>
            </w:r>
            <w:r w:rsidR="00130D63" w:rsidRPr="00606E2B">
              <w:rPr>
                <w:rFonts w:asciiTheme="minorHAnsi" w:eastAsia="Times New Roman" w:hAnsiTheme="minorHAnsi" w:cstheme="minorHAnsi"/>
                <w:i w:val="0"/>
                <w:sz w:val="22"/>
                <w:szCs w:val="22"/>
              </w:rPr>
              <w:t>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130D63">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F7041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val="restart"/>
            <w:tcBorders>
              <w:top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1458A4" w:rsidRDefault="00B63834" w:rsidP="005F24C5">
            <w:pPr>
              <w:spacing w:line="240" w:lineRule="auto"/>
              <w:jc w:val="right"/>
              <w:rPr>
                <w:rFonts w:asciiTheme="minorHAnsi" w:eastAsia="Times New Roman" w:hAnsiTheme="minorHAnsi" w:cstheme="minorHAnsi"/>
                <w:i w:val="0"/>
                <w:sz w:val="22"/>
                <w:szCs w:val="22"/>
              </w:rPr>
            </w:pPr>
            <w:r w:rsidRPr="003E6566">
              <w:rPr>
                <w:rFonts w:asciiTheme="minorHAnsi" w:eastAsia="Times New Roman" w:hAnsiTheme="minorHAnsi" w:cstheme="minorHAnsi"/>
                <w:i w:val="0"/>
                <w:sz w:val="22"/>
                <w:szCs w:val="22"/>
              </w:rPr>
              <w:t>20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313"/>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rsidTr="00253D5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rsidTr="00240A71">
        <w:trPr>
          <w:trHeight w:val="348"/>
        </w:trPr>
        <w:tc>
          <w:tcPr>
            <w:tcW w:w="3554"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rsidTr="00240A71">
        <w:trPr>
          <w:trHeight w:val="395"/>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rsidTr="00240A71">
        <w:trPr>
          <w:trHeight w:val="20"/>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początko</w:t>
            </w:r>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r w:rsidRPr="00606E2B">
              <w:rPr>
                <w:rFonts w:asciiTheme="minorHAnsi" w:eastAsia="Times New Roman" w:hAnsiTheme="minorHAnsi" w:cstheme="minorHAnsi"/>
                <w:b/>
                <w:i w:val="0"/>
                <w:sz w:val="22"/>
                <w:szCs w:val="22"/>
              </w:rPr>
              <w:t xml:space="preserve">wa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660"/>
        </w:trPr>
        <w:tc>
          <w:tcPr>
            <w:tcW w:w="719"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859E1">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w:t>
            </w:r>
            <w:r w:rsidR="00FA5BE7" w:rsidRPr="003E6566">
              <w:rPr>
                <w:rFonts w:asciiTheme="minorHAnsi" w:eastAsia="Times New Roman" w:hAnsiTheme="minorHAnsi" w:cstheme="minorHAnsi"/>
                <w:i w:val="0"/>
                <w:color w:val="000000"/>
                <w:sz w:val="22"/>
                <w:szCs w:val="22"/>
              </w:rPr>
              <w:t>8</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Grupa defaworyzowana – kobiety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87"/>
        </w:trPr>
        <w:tc>
          <w:tcPr>
            <w:tcW w:w="7230" w:type="dxa"/>
            <w:gridSpan w:val="5"/>
            <w:tcBorders>
              <w:bottom w:val="single" w:sz="8" w:space="0" w:color="auto"/>
            </w:tcBorders>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SUMA</w:t>
            </w:r>
          </w:p>
        </w:tc>
        <w:tc>
          <w:tcPr>
            <w:tcW w:w="7948" w:type="dxa"/>
            <w:gridSpan w:val="9"/>
            <w:tcBorders>
              <w:bottom w:val="single" w:sz="8" w:space="0" w:color="auto"/>
            </w:tcBorders>
            <w:shd w:val="clear" w:color="auto" w:fill="auto"/>
            <w:vAlign w:val="center"/>
            <w:hideMark/>
          </w:tcPr>
          <w:p w:rsidR="00275B02" w:rsidRPr="00606E2B" w:rsidRDefault="00703579" w:rsidP="00560AB9">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r w:rsidR="00275B02" w:rsidRPr="00226962">
              <w:rPr>
                <w:rFonts w:asciiTheme="minorHAnsi" w:eastAsia="Times New Roman" w:hAnsiTheme="minorHAnsi" w:cstheme="minorHAnsi"/>
                <w:i w:val="0"/>
                <w:sz w:val="22"/>
                <w:szCs w:val="22"/>
              </w:rPr>
              <w:t> </w:t>
            </w:r>
            <w:r>
              <w:rPr>
                <w:rFonts w:asciiTheme="minorHAnsi" w:eastAsia="Times New Roman" w:hAnsiTheme="minorHAnsi" w:cstheme="minorHAnsi"/>
                <w:i w:val="0"/>
                <w:sz w:val="22"/>
                <w:szCs w:val="22"/>
              </w:rPr>
              <w:t>905</w:t>
            </w:r>
            <w:r w:rsidR="00275B02" w:rsidRPr="00226962">
              <w:rPr>
                <w:rFonts w:asciiTheme="minorHAnsi" w:eastAsia="Times New Roman" w:hAnsiTheme="minorHAnsi" w:cstheme="minorHAnsi"/>
                <w:i w:val="0"/>
                <w:sz w:val="22"/>
                <w:szCs w:val="22"/>
              </w:rPr>
              <w:t xml:space="preserve"> 000</w:t>
            </w:r>
            <w:r w:rsidR="00275B02" w:rsidRPr="00606E2B">
              <w:rPr>
                <w:rFonts w:asciiTheme="minorHAnsi" w:eastAsia="Times New Roman" w:hAnsiTheme="minorHAnsi" w:cstheme="minorHAnsi"/>
                <w:i w:val="0"/>
                <w:sz w:val="22"/>
                <w:szCs w:val="22"/>
              </w:rPr>
              <w:t> </w:t>
            </w:r>
          </w:p>
        </w:tc>
      </w:tr>
    </w:tbl>
    <w:p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rsidR="00606E2B" w:rsidRPr="00606E2B" w:rsidRDefault="00606E2B" w:rsidP="00606E2B">
      <w:pPr>
        <w:spacing w:line="240" w:lineRule="auto"/>
        <w:jc w:val="left"/>
        <w:rPr>
          <w:rFonts w:eastAsia="Calibri"/>
          <w:i w:val="0"/>
          <w:lang w:bidi="ar-SA"/>
        </w:rPr>
      </w:pPr>
    </w:p>
    <w:p w:rsidR="00606E2B" w:rsidRPr="00606E2B" w:rsidRDefault="0045357C" w:rsidP="00E12678">
      <w:pPr>
        <w:keepNext/>
        <w:spacing w:line="240" w:lineRule="auto"/>
        <w:jc w:val="center"/>
        <w:rPr>
          <w:rFonts w:eastAsia="Calibri"/>
          <w:b/>
          <w:i w:val="0"/>
          <w:iCs/>
          <w:sz w:val="22"/>
          <w:szCs w:val="22"/>
          <w:lang w:bidi="ar-SA"/>
        </w:rPr>
      </w:pPr>
      <w:bookmarkStart w:id="52" w:name="_Toc436055415"/>
      <w:bookmarkStart w:id="53" w:name="_Toc438495974"/>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976349">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2"/>
      <w:bookmarkEnd w:id="53"/>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rsidTr="00606E2B">
        <w:trPr>
          <w:trHeight w:val="456"/>
        </w:trPr>
        <w:tc>
          <w:tcPr>
            <w:tcW w:w="3402" w:type="dxa"/>
            <w:gridSpan w:val="2"/>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(zł)</w:t>
            </w:r>
          </w:p>
        </w:tc>
      </w:tr>
      <w:tr w:rsidR="00606E2B" w:rsidRPr="00606E2B" w:rsidTr="00606E2B">
        <w:trPr>
          <w:trHeight w:val="694"/>
        </w:trPr>
        <w:tc>
          <w:tcPr>
            <w:tcW w:w="854"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grantobiorca</w:t>
            </w:r>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 00</w:t>
            </w:r>
            <w:r w:rsidR="006F736B" w:rsidRPr="003E6566">
              <w:rPr>
                <w:rFonts w:asciiTheme="minorHAnsi" w:eastAsia="Calibri" w:hAnsiTheme="minorHAnsi" w:cstheme="minorHAnsi"/>
                <w:i w:val="0"/>
              </w:rPr>
              <w:t>0</w:t>
            </w:r>
            <w:r w:rsidRPr="003E6566">
              <w:rPr>
                <w:rFonts w:asciiTheme="minorHAnsi" w:eastAsia="Calibri" w:hAnsiTheme="minorHAnsi" w:cstheme="minorHAnsi"/>
                <w:i w:val="0"/>
              </w:rPr>
              <w:br/>
              <w:t xml:space="preserve"> do 300 000;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vAlign w:val="center"/>
          </w:tcPr>
          <w:p w:rsidR="00606E2B" w:rsidRPr="003E6566" w:rsidRDefault="009972E5" w:rsidP="00E12678">
            <w:pPr>
              <w:jc w:val="right"/>
              <w:rPr>
                <w:rFonts w:asciiTheme="minorHAnsi" w:eastAsia="Calibri" w:hAnsiTheme="minorHAnsi" w:cstheme="minorHAnsi"/>
                <w:i w:val="0"/>
              </w:rPr>
            </w:pPr>
            <w:r w:rsidRPr="003E6566">
              <w:rPr>
                <w:rFonts w:asciiTheme="minorHAnsi" w:eastAsia="Calibri" w:hAnsiTheme="minorHAnsi" w:cstheme="minorHAnsi"/>
                <w:i w:val="0"/>
              </w:rPr>
              <w:t>1 8</w:t>
            </w:r>
            <w:r w:rsidR="00AE0FE2" w:rsidRPr="003E6566">
              <w:rPr>
                <w:rFonts w:asciiTheme="minorHAnsi" w:eastAsia="Calibri" w:hAnsiTheme="minorHAnsi" w:cstheme="minorHAnsi"/>
                <w:i w:val="0"/>
              </w:rPr>
              <w:t>8</w:t>
            </w: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rsidR="00606E2B" w:rsidRPr="002E4FB3" w:rsidRDefault="00606E2B"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10 000</w:t>
            </w:r>
            <w:r w:rsidRPr="003E6566">
              <w:rPr>
                <w:rFonts w:asciiTheme="minorHAnsi" w:eastAsia="Calibri" w:hAnsiTheme="minorHAnsi" w:cstheme="minorHAnsi"/>
                <w:i w:val="0"/>
              </w:rPr>
              <w:b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155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5 000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21</w:t>
            </w:r>
            <w:r w:rsidR="00606E2B" w:rsidRPr="003E6566">
              <w:rPr>
                <w:rFonts w:asciiTheme="minorHAnsi" w:eastAsia="Calibri" w:hAnsiTheme="minorHAnsi" w:cstheme="minorHAnsi"/>
                <w:i w:val="0"/>
              </w:rPr>
              <w:t>0 000</w:t>
            </w:r>
          </w:p>
        </w:tc>
      </w:tr>
      <w:tr w:rsidR="002E4FB3" w:rsidRPr="00496F4D" w:rsidTr="00226962">
        <w:tc>
          <w:tcPr>
            <w:tcW w:w="854" w:type="dxa"/>
            <w:vAlign w:val="center"/>
          </w:tcPr>
          <w:p w:rsidR="002E4FB3" w:rsidRPr="003E6566" w:rsidRDefault="002E4FB3" w:rsidP="00E12678">
            <w:pPr>
              <w:jc w:val="center"/>
              <w:rPr>
                <w:rFonts w:asciiTheme="minorHAnsi" w:eastAsia="Calibri" w:hAnsiTheme="minorHAnsi" w:cstheme="minorHAnsi"/>
                <w:i w:val="0"/>
              </w:rPr>
            </w:pPr>
          </w:p>
        </w:tc>
        <w:tc>
          <w:tcPr>
            <w:tcW w:w="2548" w:type="dxa"/>
            <w:vAlign w:val="center"/>
          </w:tcPr>
          <w:p w:rsidR="002E4FB3" w:rsidRPr="003E6566" w:rsidRDefault="002E4FB3" w:rsidP="00E12678">
            <w:pPr>
              <w:jc w:val="left"/>
              <w:rPr>
                <w:rFonts w:asciiTheme="minorHAnsi" w:eastAsia="Times New Roman" w:hAnsiTheme="minorHAnsi" w:cstheme="minorHAnsi"/>
                <w:i w:val="0"/>
              </w:rPr>
            </w:pPr>
          </w:p>
        </w:tc>
        <w:tc>
          <w:tcPr>
            <w:tcW w:w="4253" w:type="dxa"/>
            <w:vAlign w:val="center"/>
          </w:tcPr>
          <w:p w:rsidR="002E4FB3" w:rsidRPr="003E6566" w:rsidRDefault="002E4FB3"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2E4FB3" w:rsidRPr="003E6566" w:rsidRDefault="002E4FB3" w:rsidP="00E12678">
            <w:pPr>
              <w:jc w:val="center"/>
              <w:rPr>
                <w:rFonts w:asciiTheme="minorHAnsi" w:eastAsia="Calibri" w:hAnsiTheme="minorHAnsi" w:cstheme="minorHAnsi"/>
                <w:i w:val="0"/>
              </w:rPr>
            </w:pPr>
          </w:p>
        </w:tc>
        <w:tc>
          <w:tcPr>
            <w:tcW w:w="1847"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c>
          <w:tcPr>
            <w:tcW w:w="1418" w:type="dxa"/>
            <w:shd w:val="clear" w:color="auto" w:fill="auto"/>
            <w:vAlign w:val="center"/>
          </w:tcPr>
          <w:p w:rsidR="002E4FB3" w:rsidRPr="00496F4D" w:rsidRDefault="002E4FB3" w:rsidP="00E12678">
            <w:pPr>
              <w:jc w:val="center"/>
              <w:rPr>
                <w:rFonts w:asciiTheme="minorHAnsi" w:eastAsia="Calibri" w:hAnsiTheme="minorHAnsi" w:cstheme="minorHAnsi"/>
                <w:i w:val="0"/>
              </w:rPr>
            </w:pPr>
          </w:p>
        </w:tc>
        <w:tc>
          <w:tcPr>
            <w:tcW w:w="1843"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r>
      <w:tr w:rsidR="00606E2B" w:rsidRPr="00496F4D" w:rsidTr="0022696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1.1.4</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r w:rsidR="00F24350" w:rsidRPr="003E6566">
              <w:rPr>
                <w:rFonts w:asciiTheme="minorHAnsi" w:eastAsia="Calibri" w:hAnsiTheme="minorHAnsi" w:cstheme="minorHAnsi"/>
                <w:i w:val="0"/>
              </w:rPr>
              <w:t>;</w:t>
            </w:r>
          </w:p>
          <w:p w:rsidR="00606E2B" w:rsidRPr="00E40BFD" w:rsidRDefault="00F24350" w:rsidP="00E12678">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187 5</w:t>
            </w:r>
            <w:r w:rsidR="00BE4486" w:rsidRPr="002E4FB3">
              <w:rPr>
                <w:rFonts w:asciiTheme="minorHAnsi" w:eastAsia="Calibri" w:hAnsiTheme="minorHAnsi" w:cstheme="minorHAnsi"/>
                <w:i w:val="0"/>
              </w:rPr>
              <w:t>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shd w:val="clear" w:color="auto" w:fill="auto"/>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w:t>
            </w:r>
            <w:r w:rsidR="00215E6D" w:rsidRPr="002E4FB3">
              <w:rPr>
                <w:rFonts w:asciiTheme="minorHAnsi" w:eastAsia="Calibri" w:hAnsiTheme="minorHAnsi" w:cstheme="minorHAnsi"/>
                <w:i w:val="0"/>
              </w:rPr>
              <w:t>7 5</w:t>
            </w:r>
            <w:r w:rsidR="00606E2B" w:rsidRPr="002E4FB3">
              <w:rPr>
                <w:rFonts w:asciiTheme="minorHAnsi" w:eastAsia="Calibri" w:hAnsiTheme="minorHAnsi" w:cstheme="minorHAnsi"/>
                <w:i w:val="0"/>
              </w:rPr>
              <w:t>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i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od 50 000</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do 60% </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1 </w:t>
            </w:r>
            <w:r w:rsidR="00EB110E" w:rsidRPr="002E4FB3">
              <w:rPr>
                <w:rFonts w:asciiTheme="minorHAnsi" w:eastAsia="Calibri" w:hAnsiTheme="minorHAnsi" w:cstheme="minorHAnsi"/>
                <w:i w:val="0"/>
              </w:rPr>
              <w:t>15</w:t>
            </w:r>
            <w:r w:rsidR="00606E2B" w:rsidRPr="002E4FB3">
              <w:rPr>
                <w:rFonts w:asciiTheme="minorHAnsi" w:eastAsia="Calibri" w:hAnsiTheme="minorHAnsi" w:cstheme="minorHAnsi"/>
                <w:i w:val="0"/>
              </w:rPr>
              <w:t>0 000</w:t>
            </w:r>
          </w:p>
        </w:tc>
      </w:tr>
      <w:tr w:rsidR="00606E2B" w:rsidRPr="003E6566" w:rsidTr="00C33873">
        <w:trPr>
          <w:trHeight w:val="673"/>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vAlign w:val="center"/>
          </w:tcPr>
          <w:p w:rsidR="00034CF4" w:rsidRPr="00034CF4" w:rsidRDefault="00034CF4" w:rsidP="00034CF4">
            <w:pPr>
              <w:ind w:left="171"/>
              <w:contextualSpacing/>
              <w:jc w:val="left"/>
              <w:rPr>
                <w:rFonts w:asciiTheme="minorHAnsi" w:eastAsia="Calibri" w:hAnsiTheme="minorHAnsi" w:cstheme="minorHAnsi"/>
                <w:i w:val="0"/>
              </w:rPr>
            </w:pP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Zatrudnienie – minimum 2</w:t>
            </w:r>
            <w:r w:rsidR="00F24350" w:rsidRPr="003E6566">
              <w:rPr>
                <w:rFonts w:asciiTheme="minorHAnsi" w:eastAsia="Calibri" w:hAnsiTheme="minorHAnsi" w:cstheme="minorHAnsi"/>
                <w:i w:val="0"/>
                <w:color w:val="000000"/>
              </w:rPr>
              <w:t xml:space="preserve"> osoby;</w:t>
            </w:r>
          </w:p>
          <w:p w:rsidR="00606E2B" w:rsidRPr="003E6566" w:rsidRDefault="00606E2B" w:rsidP="00034CF4">
            <w:pPr>
              <w:ind w:left="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 xml:space="preserve"> </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3B2336"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w:t>
            </w:r>
            <w:r w:rsidR="00241CBE" w:rsidRPr="002E4FB3">
              <w:rPr>
                <w:rFonts w:asciiTheme="minorHAnsi" w:eastAsia="Calibri" w:hAnsiTheme="minorHAnsi" w:cstheme="minorHAnsi"/>
                <w:i w:val="0"/>
              </w:rPr>
              <w:t>1</w:t>
            </w:r>
            <w:r w:rsidR="00BC10AD" w:rsidRPr="002E4FB3">
              <w:rPr>
                <w:rFonts w:asciiTheme="minorHAnsi" w:eastAsia="Calibri" w:hAnsiTheme="minorHAnsi" w:cstheme="minorHAnsi"/>
                <w:i w:val="0"/>
              </w:rPr>
              <w:t>0</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shd w:val="clear" w:color="auto" w:fill="auto"/>
            <w:vAlign w:val="center"/>
          </w:tcPr>
          <w:p w:rsidR="00606E2B" w:rsidRPr="002E4FB3" w:rsidRDefault="00CA73DA" w:rsidP="00E12678">
            <w:pPr>
              <w:jc w:val="right"/>
              <w:rPr>
                <w:rFonts w:asciiTheme="minorHAnsi" w:eastAsia="Calibri" w:hAnsiTheme="minorHAnsi" w:cstheme="minorHAnsi"/>
                <w:i w:val="0"/>
              </w:rPr>
            </w:pPr>
            <w:r w:rsidRPr="002E4FB3">
              <w:rPr>
                <w:rFonts w:asciiTheme="minorHAnsi" w:eastAsia="Calibri" w:hAnsiTheme="minorHAnsi" w:cstheme="minorHAnsi"/>
                <w:i w:val="0"/>
              </w:rPr>
              <w:t>7</w:t>
            </w:r>
            <w:r w:rsidR="00606E2B" w:rsidRPr="002E4FB3">
              <w:rPr>
                <w:rFonts w:asciiTheme="minorHAnsi" w:eastAsia="Calibri" w:hAnsiTheme="minorHAnsi" w:cstheme="minorHAnsi"/>
                <w:i w:val="0"/>
              </w:rPr>
              <w:t>00 000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Grupa defaworyzowana – kobiety.</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 – grupa defaworyzowana</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50 000 </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60</w:t>
            </w:r>
            <w:r w:rsidR="00606E2B" w:rsidRPr="002E4FB3">
              <w:rPr>
                <w:rFonts w:asciiTheme="minorHAnsi" w:eastAsia="Calibri" w:hAnsiTheme="minorHAnsi" w:cstheme="minorHAnsi"/>
                <w:i w:val="0"/>
              </w:rPr>
              <w:t>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1.2.4</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lastRenderedPageBreak/>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Aktywizacja</w:t>
            </w:r>
          </w:p>
        </w:tc>
        <w:tc>
          <w:tcPr>
            <w:tcW w:w="1843"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1.2.5</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ind w:left="171"/>
              <w:jc w:val="left"/>
              <w:rPr>
                <w:rFonts w:asciiTheme="minorHAnsi" w:eastAsia="Calibri" w:hAnsiTheme="minorHAnsi" w:cstheme="minorHAnsi"/>
                <w:i w:val="0"/>
              </w:rPr>
            </w:pPr>
          </w:p>
        </w:tc>
        <w:tc>
          <w:tcPr>
            <w:tcW w:w="2405"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tc>
      </w:tr>
      <w:tr w:rsidR="00606E2B" w:rsidRPr="003E6566" w:rsidTr="00CE4AE2">
        <w:trPr>
          <w:trHeight w:val="1928"/>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rsidR="00606E2B" w:rsidRPr="003E6566" w:rsidRDefault="00606E2B" w:rsidP="00E12678">
            <w:pPr>
              <w:jc w:val="right"/>
              <w:rPr>
                <w:rFonts w:asciiTheme="minorHAnsi" w:eastAsia="Calibri" w:hAnsiTheme="minorHAnsi" w:cstheme="minorHAnsi"/>
                <w:i w:val="0"/>
              </w:rPr>
            </w:pPr>
          </w:p>
          <w:p w:rsidR="00606E2B" w:rsidRPr="003E6566" w:rsidRDefault="00E24BB7" w:rsidP="00E12678">
            <w:pPr>
              <w:jc w:val="right"/>
              <w:rPr>
                <w:rFonts w:asciiTheme="minorHAnsi" w:eastAsia="Calibri" w:hAnsiTheme="minorHAnsi" w:cstheme="minorHAnsi"/>
                <w:i w:val="0"/>
              </w:rPr>
            </w:pPr>
            <w:r w:rsidRPr="003E6566">
              <w:rPr>
                <w:rFonts w:asciiTheme="minorHAnsi" w:eastAsia="Calibri" w:hAnsiTheme="minorHAnsi" w:cstheme="minorHAnsi"/>
                <w:i w:val="0"/>
              </w:rPr>
              <w:t>do</w:t>
            </w:r>
            <w:r w:rsidR="00F80136" w:rsidRPr="003E6566">
              <w:rPr>
                <w:rFonts w:asciiTheme="minorHAnsi" w:eastAsia="Calibri" w:hAnsiTheme="minorHAnsi" w:cstheme="minorHAnsi"/>
                <w:i w:val="0"/>
              </w:rPr>
              <w:t xml:space="preserve"> 5</w:t>
            </w:r>
            <w:r w:rsidR="00606E2B" w:rsidRPr="003E6566">
              <w:rPr>
                <w:rFonts w:asciiTheme="minorHAnsi" w:eastAsia="Calibri" w:hAnsiTheme="minorHAnsi" w:cstheme="minorHAnsi"/>
                <w:i w:val="0"/>
              </w:rPr>
              <w:t>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90%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Operacja własna</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0 000</w:t>
            </w:r>
          </w:p>
        </w:tc>
      </w:tr>
    </w:tbl>
    <w:p w:rsidR="00B53E61" w:rsidRDefault="00606E2B" w:rsidP="00E12678">
      <w:pPr>
        <w:jc w:val="center"/>
        <w:rPr>
          <w:rFonts w:eastAsia="Calibri"/>
          <w:sz w:val="22"/>
          <w:szCs w:val="22"/>
          <w:lang w:bidi="ar-SA"/>
        </w:rPr>
      </w:pPr>
      <w:r w:rsidRPr="003E6566">
        <w:rPr>
          <w:rFonts w:eastAsia="Calibri"/>
          <w:sz w:val="22"/>
          <w:szCs w:val="22"/>
          <w:lang w:bidi="ar-SA"/>
        </w:rPr>
        <w:t>Źródło: Opracowanie własne</w:t>
      </w:r>
    </w:p>
    <w:p w:rsidR="009729C3" w:rsidRPr="009729C3" w:rsidRDefault="009729C3" w:rsidP="00E12678">
      <w:pPr>
        <w:jc w:val="center"/>
        <w:rPr>
          <w:rFonts w:eastAsia="Calibri"/>
          <w:sz w:val="12"/>
          <w:szCs w:val="22"/>
          <w:lang w:bidi="ar-SA"/>
        </w:rPr>
      </w:pPr>
    </w:p>
    <w:p w:rsidR="006D7E71" w:rsidRDefault="006D7E71" w:rsidP="00E12678">
      <w:pPr>
        <w:jc w:val="left"/>
        <w:rPr>
          <w:rFonts w:eastAsia="Calibri"/>
          <w:b/>
          <w:bCs/>
          <w:i w:val="0"/>
          <w:color w:val="000000"/>
          <w:sz w:val="22"/>
          <w:szCs w:val="22"/>
        </w:rPr>
      </w:pPr>
      <w:bookmarkStart w:id="54" w:name="_Toc436055416"/>
      <w:r>
        <w:rPr>
          <w:rFonts w:eastAsia="Calibri"/>
          <w:b/>
          <w:bCs/>
          <w:i w:val="0"/>
          <w:color w:val="000000"/>
          <w:sz w:val="22"/>
          <w:szCs w:val="22"/>
        </w:rPr>
        <w:br w:type="page"/>
      </w:r>
    </w:p>
    <w:p w:rsidR="00B53E61" w:rsidRPr="00B53E61" w:rsidRDefault="00B53E61" w:rsidP="00E12678">
      <w:pPr>
        <w:spacing w:line="240" w:lineRule="auto"/>
        <w:jc w:val="center"/>
        <w:rPr>
          <w:rFonts w:eastAsia="Calibri"/>
          <w:b/>
          <w:bCs/>
          <w:i w:val="0"/>
          <w:color w:val="000000"/>
          <w:sz w:val="22"/>
          <w:szCs w:val="22"/>
        </w:rPr>
      </w:pPr>
      <w:bookmarkStart w:id="55"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976349">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4"/>
      <w:bookmarkEnd w:id="55"/>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rsidTr="00B53E61">
        <w:trPr>
          <w:jc w:val="center"/>
        </w:trPr>
        <w:tc>
          <w:tcPr>
            <w:tcW w:w="1062"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rsidTr="000930DA">
        <w:trPr>
          <w:trHeight w:val="46"/>
          <w:jc w:val="center"/>
        </w:trPr>
        <w:tc>
          <w:tcPr>
            <w:tcW w:w="1062" w:type="dxa"/>
            <w:vAlign w:val="center"/>
          </w:tcPr>
          <w:p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rsidTr="005427BF">
        <w:trPr>
          <w:trHeight w:val="630"/>
          <w:jc w:val="center"/>
        </w:trPr>
        <w:tc>
          <w:tcPr>
            <w:tcW w:w="1062" w:type="dxa"/>
            <w:vMerge w:val="restart"/>
            <w:vAlign w:val="center"/>
          </w:tcPr>
          <w:p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rsidTr="00C33873">
        <w:trPr>
          <w:trHeight w:val="630"/>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shd w:val="clear" w:color="auto" w:fill="auto"/>
            <w:vAlign w:val="center"/>
          </w:tcPr>
          <w:p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jc w:val="center"/>
        </w:trPr>
        <w:tc>
          <w:tcPr>
            <w:tcW w:w="1062" w:type="dxa"/>
            <w:vMerge/>
            <w:vAlign w:val="center"/>
          </w:tcPr>
          <w:p w:rsidR="005427BF" w:rsidRPr="00B53E61" w:rsidRDefault="005427BF" w:rsidP="00E12678">
            <w:pPr>
              <w:jc w:val="center"/>
              <w:rPr>
                <w:rFonts w:eastAsia="Calibri"/>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5427BF" w:rsidRPr="00B53E61" w:rsidRDefault="005427BF" w:rsidP="00E12678">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544A46" w:rsidRPr="00B53E61" w:rsidTr="000930DA">
        <w:trPr>
          <w:trHeight w:val="385"/>
          <w:jc w:val="center"/>
        </w:trPr>
        <w:tc>
          <w:tcPr>
            <w:tcW w:w="1062" w:type="dxa"/>
            <w:vMerge w:val="restart"/>
            <w:vAlign w:val="center"/>
          </w:tcPr>
          <w:p w:rsidR="00544A46" w:rsidRPr="00B53E61" w:rsidRDefault="00544A46" w:rsidP="00544A46">
            <w:pPr>
              <w:jc w:val="center"/>
              <w:rPr>
                <w:rFonts w:eastAsia="Calibri"/>
                <w:b/>
                <w:i w:val="0"/>
                <w:sz w:val="22"/>
              </w:rPr>
            </w:pPr>
            <w:r>
              <w:rPr>
                <w:rFonts w:eastAsia="Calibri"/>
                <w:b/>
                <w:i w:val="0"/>
                <w:sz w:val="22"/>
              </w:rPr>
              <w:t>W1.0</w:t>
            </w:r>
          </w:p>
        </w:tc>
        <w:tc>
          <w:tcPr>
            <w:tcW w:w="1548" w:type="dxa"/>
            <w:vMerge w:val="restart"/>
            <w:vAlign w:val="center"/>
          </w:tcPr>
          <w:p w:rsidR="00544A46" w:rsidRPr="00B53E61" w:rsidRDefault="00544A46" w:rsidP="00544A46">
            <w:pPr>
              <w:jc w:val="center"/>
              <w:rPr>
                <w:rFonts w:eastAsia="Calibri"/>
                <w:i w:val="0"/>
                <w:sz w:val="22"/>
              </w:rPr>
            </w:pPr>
            <w:r w:rsidRPr="00B53E61">
              <w:rPr>
                <w:rFonts w:eastAsia="Calibri"/>
                <w:i w:val="0"/>
                <w:sz w:val="22"/>
              </w:rPr>
              <w:t>Oddziaływania</w:t>
            </w: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rsidR="00544A46" w:rsidRPr="00B53E61" w:rsidRDefault="00544A46" w:rsidP="00544A46">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544A46" w:rsidRPr="00B53E61" w:rsidTr="000930DA">
        <w:trPr>
          <w:trHeight w:val="368"/>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rsidR="00544A46" w:rsidRPr="00B53E61" w:rsidRDefault="00544A46" w:rsidP="00544A46">
            <w:pPr>
              <w:jc w:val="left"/>
              <w:rPr>
                <w:rFonts w:eastAsia="Calibri"/>
                <w:i w:val="0"/>
                <w:sz w:val="22"/>
              </w:rPr>
            </w:pPr>
          </w:p>
        </w:tc>
      </w:tr>
      <w:tr w:rsidR="0035382A" w:rsidRPr="00B53E61" w:rsidTr="000930DA">
        <w:trPr>
          <w:jc w:val="center"/>
        </w:trPr>
        <w:tc>
          <w:tcPr>
            <w:tcW w:w="1062" w:type="dxa"/>
            <w:vMerge w:val="restart"/>
            <w:vAlign w:val="center"/>
          </w:tcPr>
          <w:p w:rsidR="0035382A" w:rsidRPr="00B53E61" w:rsidRDefault="0035382A" w:rsidP="00544A46">
            <w:pPr>
              <w:jc w:val="center"/>
              <w:rPr>
                <w:rFonts w:eastAsia="Calibri"/>
                <w:b/>
                <w:i w:val="0"/>
                <w:sz w:val="22"/>
              </w:rPr>
            </w:pPr>
            <w:r w:rsidRPr="00B53E61">
              <w:rPr>
                <w:rFonts w:eastAsia="Calibri"/>
                <w:b/>
                <w:i w:val="0"/>
                <w:sz w:val="22"/>
              </w:rPr>
              <w:t>1.2</w:t>
            </w:r>
          </w:p>
        </w:tc>
        <w:tc>
          <w:tcPr>
            <w:tcW w:w="1548" w:type="dxa"/>
            <w:vMerge w:val="restart"/>
            <w:vAlign w:val="center"/>
          </w:tcPr>
          <w:p w:rsidR="0035382A" w:rsidRPr="00B53E61" w:rsidRDefault="0035382A" w:rsidP="00544A46">
            <w:pPr>
              <w:jc w:val="center"/>
              <w:rPr>
                <w:rFonts w:eastAsia="Calibri"/>
                <w:i w:val="0"/>
                <w:sz w:val="22"/>
              </w:rPr>
            </w:pPr>
            <w:r w:rsidRPr="00B53E61">
              <w:rPr>
                <w:rFonts w:eastAsia="Calibri"/>
                <w:i w:val="0"/>
                <w:sz w:val="22"/>
              </w:rPr>
              <w:t>Rezultatu</w:t>
            </w: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rsidR="0035382A" w:rsidRPr="00B53E61" w:rsidRDefault="0035382A" w:rsidP="00544A46">
            <w:pPr>
              <w:jc w:val="left"/>
              <w:rPr>
                <w:rFonts w:eastAsia="Calibri"/>
                <w:i w:val="0"/>
                <w:sz w:val="22"/>
              </w:rPr>
            </w:pPr>
            <w:r w:rsidRPr="00B53E61">
              <w:rPr>
                <w:rFonts w:eastAsia="Calibri"/>
                <w:i w:val="0"/>
                <w:sz w:val="22"/>
                <w:szCs w:val="22"/>
              </w:rPr>
              <w:t>Osiągnięcie wskaźników spowoduje wzrost liczby miejsc pracy oraz świadomości mieszkańców co do możliwości rozwoju gospodarczego obszaru LGD. Przyczyni się również do nawiązania współpracy pomiędzy branżami gospodarki.</w:t>
            </w:r>
          </w:p>
        </w:tc>
      </w:tr>
      <w:tr w:rsidR="0035382A" w:rsidRPr="00B53E61" w:rsidTr="000930DA">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C33873">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rsidR="0035382A" w:rsidRPr="00C33873" w:rsidRDefault="0035382A" w:rsidP="00FF3FF9">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1518"/>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rsidR="0035382A" w:rsidRPr="00B53E61" w:rsidRDefault="0035382A" w:rsidP="0008658F">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35382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rsidR="0035382A" w:rsidRPr="00B53E61" w:rsidRDefault="0035382A" w:rsidP="00544A46">
            <w:pPr>
              <w:jc w:val="left"/>
              <w:rPr>
                <w:rFonts w:eastAsia="Calibri"/>
                <w:i w:val="0"/>
                <w:sz w:val="22"/>
                <w:szCs w:val="22"/>
              </w:rPr>
            </w:pPr>
            <w:r>
              <w:rPr>
                <w:rFonts w:eastAsia="Calibri"/>
                <w:i w:val="0"/>
                <w:sz w:val="22"/>
                <w:szCs w:val="22"/>
              </w:rPr>
              <w:t xml:space="preserve">Suma liczby zrealizowanych projektów skierowanych do grup </w:t>
            </w:r>
            <w:r w:rsidR="00F96A6E">
              <w:rPr>
                <w:rFonts w:eastAsia="Calibri"/>
                <w:i w:val="0"/>
                <w:sz w:val="22"/>
                <w:szCs w:val="22"/>
              </w:rPr>
              <w:t xml:space="preserve"> docelowych. Dane własne LGD.</w:t>
            </w:r>
          </w:p>
        </w:tc>
        <w:tc>
          <w:tcPr>
            <w:tcW w:w="3828" w:type="dxa"/>
            <w:vMerge/>
            <w:vAlign w:val="center"/>
          </w:tcPr>
          <w:p w:rsidR="0035382A" w:rsidRPr="00B53E61" w:rsidRDefault="0035382A" w:rsidP="00544A46">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1.2.1</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1.2.2</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lastRenderedPageBreak/>
              <w:t>1.2.4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rsidR="00544A46" w:rsidRDefault="00544A46" w:rsidP="00544A46">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p w:rsidR="00FF3FF9" w:rsidRPr="00B53E61" w:rsidRDefault="00FF3FF9" w:rsidP="00544A46">
            <w:pPr>
              <w:jc w:val="left"/>
              <w:rPr>
                <w:rFonts w:eastAsia="Calibri"/>
                <w:i w:val="0"/>
                <w:sz w:val="22"/>
              </w:rPr>
            </w:pP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1.2.5</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544A46" w:rsidRPr="00B53E61" w:rsidTr="00C33873">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1.2.6</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rsidR="00544A46" w:rsidRPr="00C33873" w:rsidRDefault="00544A46" w:rsidP="00FF3FF9">
            <w:pPr>
              <w:jc w:val="left"/>
              <w:rPr>
                <w:rFonts w:eastAsia="Calibri"/>
                <w:i w:val="0"/>
                <w:sz w:val="22"/>
              </w:rPr>
            </w:pPr>
            <w:r w:rsidRPr="00C33873">
              <w:rPr>
                <w:rFonts w:eastAsia="Calibri"/>
                <w:i w:val="0"/>
                <w:sz w:val="22"/>
              </w:rPr>
              <w:t xml:space="preserve">Suma wydarzeń podana na podstawie </w:t>
            </w:r>
            <w:r w:rsidR="00FF3FF9" w:rsidRPr="00C33873">
              <w:rPr>
                <w:rFonts w:eastAsia="Calibri"/>
                <w:i w:val="0"/>
                <w:sz w:val="22"/>
              </w:rPr>
              <w:t>danych LGD</w:t>
            </w:r>
            <w:r w:rsidRPr="00C33873">
              <w:rPr>
                <w:rFonts w:eastAsia="Calibri"/>
                <w:i w:val="0"/>
                <w:sz w:val="22"/>
              </w:rPr>
              <w:t>.</w:t>
            </w:r>
          </w:p>
        </w:tc>
        <w:tc>
          <w:tcPr>
            <w:tcW w:w="3828" w:type="dxa"/>
            <w:vAlign w:val="center"/>
          </w:tcPr>
          <w:p w:rsidR="00544A46" w:rsidRPr="009307DB" w:rsidRDefault="00544A46" w:rsidP="00544A46">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rsidR="006D7E71" w:rsidRDefault="006D7E71">
      <w:pPr>
        <w:jc w:val="left"/>
        <w:rPr>
          <w:rFonts w:eastAsia="Calibri"/>
          <w:i w:val="0"/>
          <w:szCs w:val="22"/>
          <w:lang w:bidi="ar-SA"/>
        </w:rPr>
      </w:pPr>
    </w:p>
    <w:p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grantobiorców innych niż LGD monitorowanie wskaźników będzie odbywało się na podstawie ankiet monitorujących przekazywanych za każdy rok kalendarzowy do końca okresu realizacji LSR. W przypadku pozostałych operacji realizacja 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rsidR="002307F1" w:rsidRDefault="002307F1" w:rsidP="005B702E">
      <w:pPr>
        <w:pStyle w:val="Legenda"/>
      </w:pPr>
      <w:bookmarkStart w:id="56" w:name="_Toc438495976"/>
      <w:r>
        <w:lastRenderedPageBreak/>
        <w:t xml:space="preserve">Tabela </w:t>
      </w:r>
      <w:r w:rsidR="003A5AF6">
        <w:fldChar w:fldCharType="begin"/>
      </w:r>
      <w:r w:rsidR="00DF2C3D">
        <w:instrText xml:space="preserve"> SEQ Tabela \* ARABIC </w:instrText>
      </w:r>
      <w:r w:rsidR="003A5AF6">
        <w:fldChar w:fldCharType="separate"/>
      </w:r>
      <w:r w:rsidR="00976349">
        <w:t>16</w:t>
      </w:r>
      <w:r w:rsidR="003A5AF6">
        <w:fldChar w:fldCharType="end"/>
      </w:r>
      <w:r w:rsidR="007E6207">
        <w:t xml:space="preserve"> </w:t>
      </w:r>
      <w:r w:rsidRPr="00E93B90">
        <w:t>Realizacja wskaźników produktu i rezultatu w ramach kosztów bieżących LGD</w:t>
      </w:r>
      <w:bookmarkEnd w:id="56"/>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rsidTr="002307F1">
        <w:trPr>
          <w:trHeight w:val="447"/>
        </w:trPr>
        <w:tc>
          <w:tcPr>
            <w:tcW w:w="15310" w:type="dxa"/>
            <w:gridSpan w:val="10"/>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rsidTr="000F5A19">
        <w:trPr>
          <w:trHeight w:val="398"/>
        </w:trPr>
        <w:tc>
          <w:tcPr>
            <w:tcW w:w="2298" w:type="dxa"/>
            <w:gridSpan w:val="2"/>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rsidTr="000F5A19">
        <w:trPr>
          <w:trHeight w:val="411"/>
        </w:trPr>
        <w:tc>
          <w:tcPr>
            <w:tcW w:w="15310" w:type="dxa"/>
            <w:gridSpan w:val="10"/>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rsidTr="00DB7088">
        <w:trPr>
          <w:trHeight w:val="383"/>
        </w:trPr>
        <w:tc>
          <w:tcPr>
            <w:tcW w:w="568"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rsidTr="00DB7088">
        <w:trPr>
          <w:trHeight w:val="382"/>
        </w:trPr>
        <w:tc>
          <w:tcPr>
            <w:tcW w:w="568" w:type="dxa"/>
            <w:vMerge/>
            <w:shd w:val="clear" w:color="auto" w:fill="F2F2F2"/>
            <w:vAlign w:val="center"/>
          </w:tcPr>
          <w:p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rsidR="00DB7088" w:rsidRPr="002307F1" w:rsidRDefault="00DB7088" w:rsidP="002307F1">
            <w:pPr>
              <w:autoSpaceDE w:val="0"/>
              <w:jc w:val="center"/>
              <w:rPr>
                <w:i w:val="0"/>
                <w:color w:val="000000"/>
                <w:szCs w:val="20"/>
              </w:rPr>
            </w:pPr>
          </w:p>
        </w:tc>
        <w:tc>
          <w:tcPr>
            <w:tcW w:w="1134" w:type="dxa"/>
            <w:vMerge/>
            <w:shd w:val="clear" w:color="auto" w:fill="F2F2F2"/>
            <w:vAlign w:val="center"/>
          </w:tcPr>
          <w:p w:rsidR="00DB7088" w:rsidRPr="002307F1" w:rsidRDefault="00DB7088" w:rsidP="002307F1">
            <w:pPr>
              <w:autoSpaceDE w:val="0"/>
              <w:jc w:val="center"/>
              <w:rPr>
                <w:i w:val="0"/>
                <w:color w:val="000000"/>
                <w:szCs w:val="20"/>
              </w:rPr>
            </w:pPr>
          </w:p>
        </w:tc>
        <w:tc>
          <w:tcPr>
            <w:tcW w:w="1701" w:type="dxa"/>
            <w:shd w:val="clear" w:color="auto" w:fill="F2F2F2"/>
            <w:vAlign w:val="center"/>
          </w:tcPr>
          <w:p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rsidR="00DB7088" w:rsidRPr="002307F1" w:rsidRDefault="00DB7088" w:rsidP="002307F1">
            <w:pPr>
              <w:autoSpaceDE w:val="0"/>
              <w:jc w:val="center"/>
              <w:rPr>
                <w:i w:val="0"/>
                <w:color w:val="000000"/>
                <w:szCs w:val="20"/>
              </w:rPr>
            </w:pPr>
          </w:p>
        </w:tc>
      </w:tr>
      <w:tr w:rsidR="00DB7088" w:rsidRPr="002307F1" w:rsidTr="00DB7088">
        <w:trPr>
          <w:trHeight w:val="505"/>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DB7088">
            <w:pPr>
              <w:jc w:val="center"/>
              <w:rPr>
                <w:i w:val="0"/>
              </w:rPr>
            </w:pPr>
            <w:r w:rsidRPr="00C91B8B">
              <w:rPr>
                <w:i w:val="0"/>
              </w:rPr>
              <w:t>40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rsidTr="00DB7088">
        <w:trPr>
          <w:trHeight w:val="459"/>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sidRPr="00C91B8B">
              <w:rPr>
                <w:i w:val="0"/>
              </w:rPr>
              <w:t>13</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rsidTr="00DB7088">
        <w:trPr>
          <w:trHeight w:val="423"/>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Pr>
                <w:i w:val="0"/>
              </w:rPr>
              <w:t>11</w:t>
            </w:r>
            <w:r w:rsidRPr="00C91B8B">
              <w:rPr>
                <w:i w:val="0"/>
              </w:rPr>
              <w:t>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rsidTr="000F5A19">
        <w:trPr>
          <w:trHeight w:val="505"/>
        </w:trPr>
        <w:tc>
          <w:tcPr>
            <w:tcW w:w="15310" w:type="dxa"/>
            <w:gridSpan w:val="10"/>
            <w:shd w:val="clear" w:color="auto" w:fill="D5DCE4"/>
            <w:vAlign w:val="center"/>
          </w:tcPr>
          <w:p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rsidTr="004F496E">
        <w:trPr>
          <w:trHeight w:val="403"/>
        </w:trPr>
        <w:tc>
          <w:tcPr>
            <w:tcW w:w="568"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rsidTr="00DB7088">
        <w:trPr>
          <w:trHeight w:val="429"/>
        </w:trPr>
        <w:tc>
          <w:tcPr>
            <w:tcW w:w="568" w:type="dxa"/>
            <w:vMerge/>
            <w:shd w:val="clear" w:color="auto" w:fill="F2F2F2"/>
            <w:vAlign w:val="center"/>
          </w:tcPr>
          <w:p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rsidR="00DB7088" w:rsidRPr="002307F1" w:rsidRDefault="00DB7088" w:rsidP="00C91B8B">
            <w:pPr>
              <w:autoSpaceDE w:val="0"/>
              <w:jc w:val="center"/>
              <w:rPr>
                <w:i w:val="0"/>
                <w:color w:val="000000"/>
                <w:szCs w:val="20"/>
              </w:rPr>
            </w:pPr>
          </w:p>
        </w:tc>
        <w:tc>
          <w:tcPr>
            <w:tcW w:w="1134" w:type="dxa"/>
            <w:vMerge/>
            <w:shd w:val="clear" w:color="auto" w:fill="F2F2F2"/>
            <w:vAlign w:val="center"/>
          </w:tcPr>
          <w:p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rsidTr="004F496E">
        <w:trPr>
          <w:trHeight w:val="571"/>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9</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30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sidRPr="00D84DE9">
              <w:rPr>
                <w:i w:val="0"/>
              </w:rPr>
              <w:t>100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C44C74" w:rsidP="009B5027">
            <w:pPr>
              <w:jc w:val="right"/>
              <w:rPr>
                <w:i w:val="0"/>
              </w:rPr>
            </w:pPr>
            <w:r>
              <w:rPr>
                <w:i w:val="0"/>
              </w:rPr>
              <w:t>83</w:t>
            </w:r>
          </w:p>
        </w:tc>
      </w:tr>
      <w:tr w:rsidR="004F496E" w:rsidRPr="002307F1" w:rsidTr="004F496E">
        <w:trPr>
          <w:trHeight w:val="431"/>
        </w:trPr>
        <w:tc>
          <w:tcPr>
            <w:tcW w:w="14176" w:type="dxa"/>
            <w:gridSpan w:val="9"/>
            <w:shd w:val="clear" w:color="auto" w:fill="8DB3E2" w:themeFill="text2" w:themeFillTint="66"/>
            <w:vAlign w:val="center"/>
          </w:tcPr>
          <w:p w:rsidR="004F496E" w:rsidRPr="009B5027" w:rsidRDefault="004F496E" w:rsidP="009B5027">
            <w:pPr>
              <w:jc w:val="right"/>
              <w:rPr>
                <w:b/>
                <w:i w:val="0"/>
              </w:rPr>
            </w:pPr>
            <w:r w:rsidRPr="00D84DE9">
              <w:rPr>
                <w:b/>
                <w:i w:val="0"/>
                <w:szCs w:val="20"/>
              </w:rPr>
              <w:t>RAZEM koszty bieżące</w:t>
            </w:r>
          </w:p>
        </w:tc>
        <w:tc>
          <w:tcPr>
            <w:tcW w:w="1134" w:type="dxa"/>
            <w:vAlign w:val="center"/>
          </w:tcPr>
          <w:p w:rsidR="004F496E" w:rsidRPr="009B5027" w:rsidRDefault="00454C03" w:rsidP="009B5027">
            <w:pPr>
              <w:jc w:val="right"/>
              <w:rPr>
                <w:b/>
                <w:i w:val="0"/>
              </w:rPr>
            </w:pPr>
            <w:r w:rsidRPr="003E6566">
              <w:rPr>
                <w:b/>
                <w:i w:val="0"/>
              </w:rPr>
              <w:t>1 12</w:t>
            </w:r>
            <w:r w:rsidR="003F336E" w:rsidRPr="003E6566">
              <w:rPr>
                <w:b/>
                <w:i w:val="0"/>
              </w:rPr>
              <w:t>7 5</w:t>
            </w:r>
            <w:r w:rsidR="004F496E" w:rsidRPr="003E6566">
              <w:rPr>
                <w:b/>
                <w:i w:val="0"/>
              </w:rPr>
              <w:t>00</w:t>
            </w:r>
          </w:p>
        </w:tc>
      </w:tr>
    </w:tbl>
    <w:p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2307F1">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rsidR="00F827BC" w:rsidRPr="00FF4931" w:rsidRDefault="00F827BC" w:rsidP="002307F1"/>
    <w:p w:rsidR="00CE4AE2" w:rsidRPr="00CE4AE2" w:rsidRDefault="00CE4AE2" w:rsidP="002307F1">
      <w:pPr>
        <w:pStyle w:val="Nagwek1"/>
        <w:rPr>
          <w:lang w:val="pl-PL"/>
        </w:rPr>
      </w:pPr>
      <w:bookmarkStart w:id="57" w:name="_Toc438759783"/>
      <w:r w:rsidRPr="00DD5E95">
        <w:rPr>
          <w:lang w:val="pl-PL"/>
        </w:rPr>
        <w:t xml:space="preserve">ROZDZIAŁ VI </w:t>
      </w:r>
      <w:bookmarkStart w:id="58" w:name="_Toc435975928"/>
      <w:r w:rsidRPr="00DD5E95">
        <w:rPr>
          <w:lang w:val="pl-PL"/>
        </w:rPr>
        <w:t>Sposób wyboru i oceny operacji oraz sposób ustanawiania kryteriów wyboru</w:t>
      </w:r>
      <w:bookmarkEnd w:id="57"/>
      <w:bookmarkEnd w:id="58"/>
    </w:p>
    <w:p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stworzenia co najmniej 2 miejsc pracy. 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defaworyzowanej, jako którą w LSR określono kobiety. </w:t>
      </w:r>
      <w:r w:rsidR="004A1C47" w:rsidRPr="008718C9">
        <w:rPr>
          <w:i w:val="0"/>
        </w:rPr>
        <w:t>Przynależność do grupy defaworyzowanej będzie również premiowana w ramach kryteriów wyboru i oceny.</w:t>
      </w:r>
    </w:p>
    <w:p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w:t>
      </w:r>
      <w:r w:rsidRPr="009553D7">
        <w:rPr>
          <w:rFonts w:eastAsia="Calibri"/>
          <w:i w:val="0"/>
          <w:lang w:bidi="ar-SA"/>
        </w:rPr>
        <w:lastRenderedPageBreak/>
        <w:t xml:space="preserve">kryteriów wraz z możliwymi do uzyskania punktami za ich spełnienie, zawierają Karty oceny operacji, opracowane dla każdego przedsięwzięcia osobno. </w:t>
      </w:r>
    </w:p>
    <w:p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przyjęto rozwiązania zakresie wyboru operacji i grantobiorców zapewniające zachowanie parytetów określonych w rozporządzenie PE i Rady Ne 1303/2013. Organem decydującym o wyborze operacji  lub grantobiorcy oraz wysokości kwoty wsparcia decyduje Rada LGD. Procedury wyboru operacji i grantobiorców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rsidR="00CE4AE2" w:rsidRPr="00AC22F0" w:rsidRDefault="00CE4AE2" w:rsidP="00CE4AE2">
      <w:pPr>
        <w:pStyle w:val="Nagwek1"/>
        <w:rPr>
          <w:lang w:val="pl-PL"/>
        </w:rPr>
      </w:pPr>
      <w:bookmarkStart w:id="59" w:name="_Toc435975929"/>
      <w:bookmarkStart w:id="60" w:name="_Toc438759784"/>
      <w:r w:rsidRPr="00AC22F0">
        <w:rPr>
          <w:lang w:val="pl-PL"/>
        </w:rPr>
        <w:lastRenderedPageBreak/>
        <w:t>ROZDZIAŁ VII Plan działania</w:t>
      </w:r>
      <w:bookmarkEnd w:id="59"/>
      <w:bookmarkEnd w:id="60"/>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rsidR="00CE4AE2" w:rsidRPr="00254D54" w:rsidRDefault="00254D54" w:rsidP="00254D54">
      <w:pPr>
        <w:spacing w:line="276" w:lineRule="auto"/>
        <w:rPr>
          <w:rFonts w:asciiTheme="majorHAnsi" w:eastAsiaTheme="majorEastAsia" w:hAnsiTheme="majorHAnsi" w:cstheme="majorBidi"/>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zaplanowano rozliczenie projektu współpracy (przedsięwzięcie 1.2.5).</w:t>
      </w:r>
      <w:r w:rsidR="00CE4AE2">
        <w:br w:type="page"/>
      </w:r>
    </w:p>
    <w:p w:rsidR="00CE4AE2" w:rsidRPr="00D725A6" w:rsidRDefault="00CE4AE2" w:rsidP="00CE4AE2">
      <w:pPr>
        <w:pStyle w:val="Nagwek1"/>
        <w:rPr>
          <w:lang w:val="pl-PL"/>
        </w:rPr>
      </w:pPr>
      <w:bookmarkStart w:id="61" w:name="_Toc438759785"/>
      <w:r w:rsidRPr="00D725A6">
        <w:rPr>
          <w:lang w:val="pl-PL"/>
        </w:rPr>
        <w:lastRenderedPageBreak/>
        <w:t>ROZDZIAŁ VIII Budżet</w:t>
      </w:r>
      <w:bookmarkEnd w:id="61"/>
    </w:p>
    <w:p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rsidR="00D725A6" w:rsidRPr="003E6566"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zgodnie z danymi Głównego Urzędu Statystycznego na dzień 31 grudnia 2013 roku. Maksymalna kwota przewidzianych dla LGD „Nad Czarną i Pilicą” i uwzględnionych w LSR środków przeznaczonych </w:t>
      </w:r>
      <w:r w:rsidR="00EC0DAA" w:rsidRPr="003E6566">
        <w:rPr>
          <w:rFonts w:eastAsia="Calibri"/>
          <w:i w:val="0"/>
          <w:lang w:bidi="ar-SA"/>
        </w:rPr>
        <w:t>na poddziałanie 19.2 wynosi 1 187 500</w:t>
      </w:r>
      <w:r w:rsidR="00AA294D" w:rsidRPr="003E6566">
        <w:rPr>
          <w:rFonts w:eastAsia="Calibri"/>
          <w:i w:val="0"/>
          <w:lang w:bidi="ar-SA"/>
        </w:rPr>
        <w:t xml:space="preserve"> euro, co stanowi 4 750 000</w:t>
      </w:r>
      <w:r w:rsidRPr="003E6566">
        <w:rPr>
          <w:rFonts w:eastAsia="Calibri"/>
          <w:i w:val="0"/>
          <w:lang w:bidi="ar-SA"/>
        </w:rPr>
        <w:t xml:space="preserve"> zł (wkład EFRROW</w:t>
      </w:r>
      <w:r w:rsidR="00AA294D" w:rsidRPr="003E6566">
        <w:rPr>
          <w:rFonts w:eastAsia="Calibri"/>
          <w:i w:val="0"/>
          <w:lang w:bidi="ar-SA"/>
        </w:rPr>
        <w:t xml:space="preserve"> – 3 022 425</w:t>
      </w:r>
      <w:r w:rsidRPr="003E6566">
        <w:rPr>
          <w:rFonts w:eastAsia="Calibri"/>
          <w:i w:val="0"/>
          <w:lang w:bidi="ar-SA"/>
        </w:rPr>
        <w:t xml:space="preserve"> zł). Kwota środków przeznaczonych na poddziałanie 19.3 </w:t>
      </w:r>
      <w:r w:rsidR="006B6072" w:rsidRPr="003E6566">
        <w:rPr>
          <w:rFonts w:eastAsia="Calibri"/>
          <w:i w:val="0"/>
          <w:lang w:bidi="ar-SA"/>
        </w:rPr>
        <w:t>wynosić może maksymalnie</w:t>
      </w:r>
      <w:r w:rsidRPr="003E6566">
        <w:rPr>
          <w:rFonts w:eastAsia="Calibri"/>
          <w:i w:val="0"/>
          <w:lang w:bidi="ar-SA"/>
        </w:rPr>
        <w:t xml:space="preserve"> 5% kwoty przewidzianej na p</w:t>
      </w:r>
      <w:r w:rsidR="00AA294D" w:rsidRPr="003E6566">
        <w:rPr>
          <w:rFonts w:eastAsia="Calibri"/>
          <w:i w:val="0"/>
          <w:lang w:bidi="ar-SA"/>
        </w:rPr>
        <w:t>oddziałanie 19.2, co stanowi 237,5</w:t>
      </w:r>
      <w:r w:rsidRPr="003E6566">
        <w:rPr>
          <w:rFonts w:eastAsia="Calibri"/>
          <w:i w:val="0"/>
          <w:lang w:bidi="ar-SA"/>
        </w:rPr>
        <w:t xml:space="preserve"> tys. zł. Maksymalna kwota środków na podd</w:t>
      </w:r>
      <w:r w:rsidR="00AA294D" w:rsidRPr="003E6566">
        <w:rPr>
          <w:rFonts w:eastAsia="Calibri"/>
          <w:i w:val="0"/>
          <w:lang w:bidi="ar-SA"/>
        </w:rPr>
        <w:t xml:space="preserve">ziałanie 19.4 to z kolei 296 875 euro, a więc 1 187 500 zł, w tym koszty bieżące   1 127 500 </w:t>
      </w:r>
      <w:r w:rsidRPr="003E6566">
        <w:rPr>
          <w:rFonts w:eastAsia="Calibri"/>
          <w:i w:val="0"/>
          <w:lang w:bidi="ar-SA"/>
        </w:rPr>
        <w:t>zł,</w:t>
      </w:r>
      <w:r w:rsidR="00F37D3A">
        <w:rPr>
          <w:rFonts w:eastAsia="Calibri"/>
          <w:i w:val="0"/>
          <w:lang w:bidi="ar-SA"/>
        </w:rPr>
        <w:t xml:space="preserve"> </w:t>
      </w:r>
      <w:r w:rsidRPr="003E6566">
        <w:rPr>
          <w:rFonts w:eastAsia="Calibri"/>
          <w:i w:val="0"/>
          <w:lang w:bidi="ar-SA"/>
        </w:rPr>
        <w:t>a aktywizacja 60 tys. zł. 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3E6566">
        <w:rPr>
          <w:rFonts w:eastAsia="Calibri"/>
          <w:i w:val="0"/>
          <w:lang w:bidi="ar-SA"/>
        </w:rPr>
        <w:t xml:space="preserve"> Poprzez Aktywizację realizowany będzie również Plan komunikacji będący załącznikiem do LSR.</w:t>
      </w:r>
    </w:p>
    <w:p w:rsidR="00226962" w:rsidRPr="003E6566" w:rsidRDefault="00D725A6" w:rsidP="00D725A6">
      <w:pPr>
        <w:spacing w:line="276" w:lineRule="auto"/>
        <w:rPr>
          <w:rFonts w:eastAsia="Calibri"/>
          <w:i w:val="0"/>
          <w:lang w:bidi="ar-SA"/>
        </w:rPr>
      </w:pPr>
      <w:r w:rsidRPr="003E6566">
        <w:rPr>
          <w:rFonts w:eastAsia="Calibri"/>
          <w:i w:val="0"/>
          <w:lang w:bidi="ar-SA"/>
        </w:rPr>
        <w:tab/>
        <w:t>Aby zrealizować cel główny zaplanowano w ramach dostępnego budżetu szereg przedsięwzięć, których realizacja pozwoli na zniwelowanie zidentyfikowanych problemów</w:t>
      </w:r>
      <w:r w:rsidRPr="003E6566">
        <w:rPr>
          <w:rFonts w:eastAsia="Calibri"/>
          <w:i w:val="0"/>
          <w:lang w:bidi="ar-SA"/>
        </w:rPr>
        <w:br/>
        <w:t>i równoczesne wzmocnienie potencjałów. W związku z tym z całkowitej kwoty dostępnej na poddziałanie 19.2, zgodnie z zapisami PROW na lata 2014–2020, co najmniej 50% musiało zostać przeznaczonych na działania związane z tworzeniem lub utrzymaniem miejsc pracy. I tak na przedsięwzięcia w ramach celu szczegółowego 2 – Rozwój gospodarczy obszaru</w:t>
      </w:r>
      <w:r w:rsidR="00BD0213" w:rsidRPr="003E6566">
        <w:rPr>
          <w:rFonts w:eastAsia="Calibri"/>
          <w:i w:val="0"/>
          <w:lang w:bidi="ar-SA"/>
        </w:rPr>
        <w:t xml:space="preserve"> LGD</w:t>
      </w:r>
      <w:r w:rsidRPr="003E6566">
        <w:rPr>
          <w:rFonts w:eastAsia="Calibri"/>
          <w:i w:val="0"/>
          <w:lang w:bidi="ar-SA"/>
        </w:rPr>
        <w:t>, związane</w:t>
      </w:r>
      <w:r w:rsidR="00BD0213" w:rsidRPr="003E6566">
        <w:rPr>
          <w:rFonts w:eastAsia="Calibri"/>
          <w:i w:val="0"/>
          <w:lang w:bidi="ar-SA"/>
        </w:rPr>
        <w:t>go</w:t>
      </w:r>
      <w:r w:rsidR="00B53E61" w:rsidRPr="003E6566">
        <w:rPr>
          <w:rFonts w:eastAsia="Calibri"/>
          <w:i w:val="0"/>
          <w:lang w:bidi="ar-SA"/>
        </w:rPr>
        <w:br/>
      </w:r>
      <w:r w:rsidRPr="003E6566">
        <w:rPr>
          <w:rFonts w:eastAsia="Calibri"/>
          <w:i w:val="0"/>
          <w:lang w:bidi="ar-SA"/>
        </w:rPr>
        <w:t>z rozwojem istniejących działalności gospodarczych, przewi</w:t>
      </w:r>
      <w:r w:rsidR="00AA294D" w:rsidRPr="003E6566">
        <w:rPr>
          <w:rFonts w:eastAsia="Calibri"/>
          <w:i w:val="0"/>
          <w:lang w:bidi="ar-SA"/>
        </w:rPr>
        <w:t>dziano kwotę w wysokości 2450000</w:t>
      </w:r>
      <w:r w:rsidR="00CD6D1A">
        <w:rPr>
          <w:rFonts w:eastAsia="Calibri"/>
          <w:i w:val="0"/>
          <w:lang w:bidi="ar-SA"/>
        </w:rPr>
        <w:t xml:space="preserve"> </w:t>
      </w:r>
      <w:r w:rsidR="00226962" w:rsidRPr="003E6566">
        <w:rPr>
          <w:rFonts w:eastAsia="Calibri"/>
          <w:i w:val="0"/>
          <w:lang w:bidi="ar-SA"/>
        </w:rPr>
        <w:t>zł.</w:t>
      </w:r>
    </w:p>
    <w:p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w których beneficjenci będą gwarantować większe zatrudnienie oraz wydzielenie przedsięwzięcia dla zatrudniających minimum dwie osoby</w:t>
      </w:r>
      <w:r w:rsidR="00BD0213" w:rsidRPr="003E6566">
        <w:rPr>
          <w:rFonts w:eastAsia="Calibri"/>
          <w:i w:val="0"/>
          <w:lang w:bidi="ar-SA"/>
        </w:rPr>
        <w:t xml:space="preserve"> – </w:t>
      </w:r>
      <w:r w:rsidRPr="003E6566">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rategii przyczynią się do poprawy sytuacji na rynku pracy. Jako grupę defaworyzowaną, do której w sposób szczególny kierowane będzie wsparcie, wskazano kobiety, dla których w ramach rozwijania działalno</w:t>
      </w:r>
      <w:r w:rsidR="007D3093" w:rsidRPr="003E6566">
        <w:rPr>
          <w:rFonts w:eastAsia="Calibri"/>
          <w:i w:val="0"/>
          <w:lang w:bidi="ar-SA"/>
        </w:rPr>
        <w:t>ści gospodarczej przeznaczono 60</w:t>
      </w:r>
      <w:r w:rsidRPr="003E6566">
        <w:rPr>
          <w:rFonts w:eastAsia="Calibri"/>
          <w:i w:val="0"/>
          <w:lang w:bidi="ar-SA"/>
        </w:rPr>
        <w:t xml:space="preserve">0 000 zł. </w:t>
      </w:r>
      <w:r w:rsidR="009C38D2" w:rsidRPr="003E6566">
        <w:rPr>
          <w:i w:val="0"/>
        </w:rPr>
        <w:t>Przynależność do grupy defaworyzowanej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t xml:space="preserve">z </w:t>
      </w:r>
      <w:r w:rsidRPr="003E6566">
        <w:rPr>
          <w:rFonts w:eastAsia="Calibri"/>
          <w:color w:val="000000"/>
          <w:lang w:bidi="ar-SA"/>
        </w:rPr>
        <w:t xml:space="preserve">Rozporządzeniem Ministra Rolnictwa i Rozwoju Wsi z dnia 24 września 2015 roku w sprawie szczegółowych warunków i trybu przyznawania pomocy finansowej w ramach poddziałania </w:t>
      </w:r>
      <w:r w:rsidRPr="003E6566">
        <w:rPr>
          <w:rFonts w:eastAsia="Calibri"/>
          <w:color w:val="000000"/>
          <w:lang w:bidi="ar-SA"/>
        </w:rPr>
        <w:lastRenderedPageBreak/>
        <w:t xml:space="preserve">„Wsparcie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rsidR="00CE4AE2" w:rsidRPr="00D725A6" w:rsidRDefault="00261B1E" w:rsidP="00D725A6">
      <w:pPr>
        <w:spacing w:line="276" w:lineRule="auto"/>
        <w:ind w:firstLine="708"/>
        <w:rPr>
          <w:rFonts w:asciiTheme="majorHAnsi" w:eastAsiaTheme="majorEastAsia" w:hAnsiTheme="majorHAnsi" w:cstheme="majorBidi"/>
          <w:sz w:val="28"/>
        </w:rPr>
      </w:pPr>
      <w:r w:rsidRPr="003E6566">
        <w:rPr>
          <w:rFonts w:eastAsia="Calibri"/>
          <w:i w:val="0"/>
          <w:color w:val="000000"/>
          <w:lang w:bidi="ar-SA"/>
        </w:rPr>
        <w:t xml:space="preserve">Na Cel ogólny I zaplanowano kwotę </w:t>
      </w:r>
      <w:r w:rsidR="00CC0FBC" w:rsidRPr="003E6566">
        <w:rPr>
          <w:rFonts w:eastAsia="Calibri"/>
          <w:i w:val="0"/>
          <w:color w:val="000000"/>
          <w:lang w:bidi="ar-SA"/>
        </w:rPr>
        <w:t>4 </w:t>
      </w:r>
      <w:r w:rsidR="00AD6B79" w:rsidRPr="003E6566">
        <w:rPr>
          <w:rFonts w:eastAsia="Calibri"/>
          <w:i w:val="0"/>
          <w:color w:val="000000"/>
          <w:lang w:bidi="ar-SA"/>
        </w:rPr>
        <w:t>905</w:t>
      </w:r>
      <w:r w:rsidR="00CC0FBC" w:rsidRPr="003E6566">
        <w:rPr>
          <w:rFonts w:eastAsia="Calibri"/>
          <w:i w:val="0"/>
          <w:color w:val="000000"/>
          <w:lang w:bidi="ar-SA"/>
        </w:rPr>
        <w:t xml:space="preserve"> 000</w:t>
      </w:r>
      <w:r w:rsidRPr="003E6566">
        <w:rPr>
          <w:rFonts w:eastAsia="Calibri"/>
          <w:i w:val="0"/>
          <w:color w:val="000000"/>
          <w:lang w:bidi="ar-SA"/>
        </w:rPr>
        <w:t xml:space="preserve"> zł</w:t>
      </w:r>
      <w:r w:rsidR="001431E1" w:rsidRPr="003E6566">
        <w:rPr>
          <w:rFonts w:eastAsia="Calibri"/>
          <w:i w:val="0"/>
          <w:color w:val="000000"/>
          <w:lang w:bidi="ar-SA"/>
        </w:rPr>
        <w:t>.</w:t>
      </w:r>
      <w:r w:rsidR="00CE4AE2">
        <w:br w:type="page"/>
      </w:r>
    </w:p>
    <w:p w:rsidR="00CE4AE2" w:rsidRPr="004B33EC" w:rsidRDefault="00CE4AE2" w:rsidP="00CE4AE2">
      <w:pPr>
        <w:pStyle w:val="Nagwek1"/>
        <w:rPr>
          <w:lang w:val="pl-PL"/>
        </w:rPr>
      </w:pPr>
      <w:bookmarkStart w:id="62" w:name="_Toc438759786"/>
      <w:r w:rsidRPr="00752688">
        <w:rPr>
          <w:lang w:val="pl-PL"/>
        </w:rPr>
        <w:lastRenderedPageBreak/>
        <w:t>ROZDZIAŁ IX Plan komunikacji</w:t>
      </w:r>
      <w:bookmarkEnd w:id="62"/>
    </w:p>
    <w:p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defaworyzowan</w:t>
      </w:r>
      <w:r w:rsidR="00C92D4B" w:rsidRPr="008718C9">
        <w:rPr>
          <w:rFonts w:eastAsia="Calibri"/>
          <w:i w:val="0"/>
          <w:lang w:bidi="ar-SA"/>
        </w:rPr>
        <w:t>e</w:t>
      </w:r>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defaworyzowan</w:t>
      </w:r>
      <w:r w:rsidR="00CD271E" w:rsidRPr="008718C9">
        <w:rPr>
          <w:rFonts w:eastAsia="Calibri"/>
          <w:i w:val="0"/>
          <w:szCs w:val="22"/>
          <w:lang w:bidi="ar-SA"/>
        </w:rPr>
        <w:t>ych</w:t>
      </w:r>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bezkosztowo,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rsidR="004B33EC" w:rsidRDefault="00CE4AE2" w:rsidP="00CE4AE2">
      <w:pPr>
        <w:pStyle w:val="Nagwek1"/>
        <w:rPr>
          <w:lang w:val="pl-PL"/>
        </w:rPr>
      </w:pPr>
      <w:bookmarkStart w:id="63" w:name="_Toc438759787"/>
      <w:r w:rsidRPr="004B33EC">
        <w:rPr>
          <w:lang w:val="pl-PL"/>
        </w:rPr>
        <w:lastRenderedPageBreak/>
        <w:t xml:space="preserve">ROZDZIAŁ </w:t>
      </w:r>
      <w:r w:rsidR="004B33EC" w:rsidRPr="004B33EC">
        <w:rPr>
          <w:lang w:val="pl-PL"/>
        </w:rPr>
        <w:t>X Zintegrowanie</w:t>
      </w:r>
      <w:bookmarkEnd w:id="63"/>
    </w:p>
    <w:p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prośrodowiskowych </w:t>
      </w:r>
      <w:r>
        <w:rPr>
          <w:rFonts w:eastAsia="Calibri"/>
          <w:i w:val="0"/>
          <w:szCs w:val="22"/>
          <w:lang w:bidi="ar-SA"/>
        </w:rPr>
        <w:br/>
      </w:r>
      <w:r w:rsidRPr="00DD7144">
        <w:rPr>
          <w:rFonts w:eastAsia="Calibri"/>
          <w:i w:val="0"/>
          <w:szCs w:val="22"/>
          <w:lang w:bidi="ar-SA"/>
        </w:rPr>
        <w:t>i proklimatycznych. Innowacyjność realizowana będzie w szczególności poprzez przedsiębiorców wybierających działania nowoczesne i niestandardowe, o innowacyjnym charakterze w różnych sektorach gospodarki.</w:t>
      </w:r>
    </w:p>
    <w:p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rsidR="00DD7144" w:rsidRPr="00CC2351" w:rsidRDefault="00DD7144" w:rsidP="00DD7144">
      <w:pPr>
        <w:keepNext/>
        <w:spacing w:line="240" w:lineRule="auto"/>
        <w:jc w:val="center"/>
        <w:rPr>
          <w:rFonts w:eastAsia="Calibri"/>
          <w:b/>
          <w:i w:val="0"/>
          <w:iCs/>
          <w:sz w:val="22"/>
          <w:szCs w:val="18"/>
          <w:lang w:bidi="ar-SA"/>
        </w:rPr>
      </w:pPr>
      <w:bookmarkStart w:id="64"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976349">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4"/>
    </w:p>
    <w:tbl>
      <w:tblPr>
        <w:tblStyle w:val="Tabela-Siatka3"/>
        <w:tblW w:w="9493" w:type="dxa"/>
        <w:jc w:val="center"/>
        <w:tblLook w:val="06A0" w:firstRow="1" w:lastRow="0" w:firstColumn="1" w:lastColumn="0" w:noHBand="1" w:noVBand="1"/>
      </w:tblPr>
      <w:tblGrid>
        <w:gridCol w:w="9493"/>
      </w:tblGrid>
      <w:tr w:rsidR="00DD7144" w:rsidRPr="00DD7144" w:rsidTr="001A0D2B">
        <w:trPr>
          <w:trHeight w:val="414"/>
          <w:jc w:val="center"/>
        </w:trPr>
        <w:tc>
          <w:tcPr>
            <w:tcW w:w="9493" w:type="dxa"/>
            <w:shd w:val="clear" w:color="auto" w:fill="B8CCE4" w:themeFill="accent1" w:themeFillTint="66"/>
            <w:vAlign w:val="center"/>
          </w:tcPr>
          <w:p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rsidTr="00752688">
        <w:trPr>
          <w:trHeight w:val="2541"/>
          <w:jc w:val="center"/>
        </w:trPr>
        <w:tc>
          <w:tcPr>
            <w:tcW w:w="9493" w:type="dxa"/>
          </w:tcPr>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rsidR="00DD7144" w:rsidRPr="00283E91" w:rsidRDefault="00DD7144" w:rsidP="00DD7144">
      <w:pPr>
        <w:keepNext/>
        <w:spacing w:line="240" w:lineRule="auto"/>
        <w:jc w:val="center"/>
        <w:rPr>
          <w:rFonts w:eastAsia="Calibri"/>
          <w:b/>
          <w:i w:val="0"/>
          <w:iCs/>
          <w:sz w:val="22"/>
          <w:szCs w:val="18"/>
          <w:highlight w:val="green"/>
          <w:lang w:bidi="ar-SA"/>
        </w:rPr>
      </w:pPr>
      <w:bookmarkStart w:id="65"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976349">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5"/>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rsidTr="00FE7AC4">
        <w:trPr>
          <w:trHeight w:val="304"/>
          <w:jc w:val="center"/>
        </w:trPr>
        <w:tc>
          <w:tcPr>
            <w:tcW w:w="956"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rsidTr="00FE7AC4">
        <w:trPr>
          <w:cantSplit/>
          <w:trHeight w:val="2084"/>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Merge/>
            <w:vAlign w:val="center"/>
          </w:tcPr>
          <w:p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Zasobooszczędne budownictwo</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rsidTr="00DD7144">
        <w:trPr>
          <w:cantSplit/>
          <w:trHeight w:val="959"/>
          <w:jc w:val="center"/>
        </w:trPr>
        <w:tc>
          <w:tcPr>
            <w:tcW w:w="956" w:type="dxa"/>
            <w:vMerge w:val="restart"/>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rsidTr="00DD7144">
        <w:trPr>
          <w:trHeight w:val="959"/>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rsidR="004B33EC" w:rsidRDefault="004B33EC" w:rsidP="00CE4AE2">
      <w:pPr>
        <w:pStyle w:val="Nagwek1"/>
        <w:rPr>
          <w:lang w:val="pl-PL"/>
        </w:rPr>
      </w:pPr>
      <w:bookmarkStart w:id="66" w:name="_Toc438759788"/>
      <w:r>
        <w:rPr>
          <w:lang w:val="pl-PL"/>
        </w:rPr>
        <w:lastRenderedPageBreak/>
        <w:t>ROZDZIAŁ XI Monitoring i ewaluacja</w:t>
      </w:r>
      <w:bookmarkEnd w:id="66"/>
    </w:p>
    <w:p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rsidR="00AC22F0" w:rsidRPr="00AC22F0" w:rsidRDefault="00AC22F0" w:rsidP="00AC22F0">
      <w:pPr>
        <w:spacing w:line="276" w:lineRule="auto"/>
        <w:ind w:firstLine="708"/>
        <w:rPr>
          <w:rFonts w:eastAsia="Calibri"/>
          <w:i w:val="0"/>
          <w:lang w:bidi="ar-SA"/>
        </w:rPr>
      </w:pPr>
    </w:p>
    <w:p w:rsidR="00283E91" w:rsidRPr="00283E91" w:rsidRDefault="00283E91" w:rsidP="005B702E">
      <w:pPr>
        <w:pStyle w:val="Legenda"/>
      </w:pPr>
      <w:bookmarkStart w:id="67"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976349">
        <w:t>19</w:t>
      </w:r>
      <w:r w:rsidR="003A5AF6" w:rsidRPr="00283E91">
        <w:fldChar w:fldCharType="end"/>
      </w:r>
      <w:r w:rsidR="004B602E">
        <w:t xml:space="preserve"> </w:t>
      </w:r>
      <w:r w:rsidRPr="00283E91">
        <w:rPr>
          <w:rFonts w:eastAsia="Calibri"/>
          <w:color w:val="000000"/>
          <w:szCs w:val="22"/>
        </w:rPr>
        <w:t>Elementy podlegające monitorowaniu</w:t>
      </w:r>
      <w:bookmarkEnd w:id="67"/>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rsidTr="009729C3">
        <w:trPr>
          <w:trHeight w:val="854"/>
          <w:jc w:val="center"/>
        </w:trPr>
        <w:tc>
          <w:tcPr>
            <w:tcW w:w="167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752688">
        <w:trPr>
          <w:trHeight w:val="925"/>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rsidTr="00752688">
        <w:trPr>
          <w:trHeight w:val="1236"/>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rsidTr="00752688">
        <w:trPr>
          <w:trHeight w:val="92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rsidTr="00752688">
        <w:trPr>
          <w:trHeight w:val="1022"/>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rsidTr="00752688">
        <w:trPr>
          <w:trHeight w:val="140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rPr>
          <w:rFonts w:eastAsia="Calibri"/>
          <w:b/>
          <w:i w:val="0"/>
          <w:szCs w:val="22"/>
          <w:lang w:bidi="ar-SA"/>
        </w:rPr>
      </w:pP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rsidR="00283E91" w:rsidRDefault="00283E91" w:rsidP="00283E91">
      <w:pPr>
        <w:spacing w:line="240" w:lineRule="auto"/>
        <w:jc w:val="center"/>
        <w:rPr>
          <w:b/>
          <w:i w:val="0"/>
        </w:rPr>
      </w:pPr>
    </w:p>
    <w:p w:rsidR="00283E91" w:rsidRPr="00283E91" w:rsidRDefault="00283E91" w:rsidP="00283E91">
      <w:pPr>
        <w:spacing w:line="240" w:lineRule="auto"/>
        <w:jc w:val="center"/>
        <w:rPr>
          <w:rFonts w:eastAsia="Calibri"/>
          <w:b/>
          <w:bCs/>
          <w:i w:val="0"/>
          <w:sz w:val="22"/>
          <w:szCs w:val="22"/>
          <w:lang w:bidi="ar-SA"/>
        </w:rPr>
      </w:pPr>
      <w:bookmarkStart w:id="68"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976349">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8"/>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rsidTr="009729C3">
        <w:trPr>
          <w:trHeight w:val="543"/>
          <w:jc w:val="center"/>
        </w:trPr>
        <w:tc>
          <w:tcPr>
            <w:tcW w:w="1841"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AC22F0">
        <w:trPr>
          <w:trHeight w:val="760"/>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jc w:val="center"/>
        <w:rPr>
          <w:rFonts w:eastAsia="Calibri"/>
          <w:sz w:val="22"/>
          <w:szCs w:val="22"/>
          <w:lang w:bidi="ar-SA"/>
        </w:rPr>
      </w:pP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rsidR="004B33EC" w:rsidRDefault="004B33EC" w:rsidP="00D25C14">
      <w:pPr>
        <w:spacing w:line="276" w:lineRule="auto"/>
        <w:rPr>
          <w:rFonts w:asciiTheme="majorHAnsi" w:eastAsiaTheme="majorEastAsia" w:hAnsiTheme="majorHAnsi" w:cstheme="majorBidi"/>
          <w:sz w:val="28"/>
        </w:rPr>
      </w:pPr>
      <w:r>
        <w:br w:type="page"/>
      </w:r>
    </w:p>
    <w:p w:rsidR="004B33EC" w:rsidRPr="00AC22F0" w:rsidRDefault="004B33EC" w:rsidP="004B33EC">
      <w:pPr>
        <w:pStyle w:val="Nagwek1"/>
        <w:rPr>
          <w:lang w:val="pl-PL"/>
        </w:rPr>
      </w:pPr>
      <w:bookmarkStart w:id="69" w:name="_Toc438759789"/>
      <w:r>
        <w:rPr>
          <w:lang w:val="pl-PL"/>
        </w:rPr>
        <w:lastRenderedPageBreak/>
        <w:t xml:space="preserve">ROZDZIAŁ XII </w:t>
      </w:r>
      <w:bookmarkStart w:id="70" w:name="_Toc435975934"/>
      <w:r w:rsidRPr="00AC22F0">
        <w:rPr>
          <w:lang w:val="pl-PL"/>
        </w:rPr>
        <w:t>Strategiczna ocena oddziaływania na środowisko</w:t>
      </w:r>
      <w:bookmarkEnd w:id="69"/>
      <w:bookmarkEnd w:id="70"/>
    </w:p>
    <w:p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późn.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późn. zm.), jak również realizacja jej postanowień nie spowoduje znaczącego oddziaływania na środowisko, w tym na formy ochrony przyrody zlokalizowane na terenie obszaru LGD.</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rsidR="00CE4AE2" w:rsidRPr="002A637A" w:rsidRDefault="00DD5E95" w:rsidP="002A637A">
      <w:pPr>
        <w:spacing w:line="276" w:lineRule="auto"/>
        <w:rPr>
          <w:i w:val="0"/>
        </w:rPr>
      </w:pPr>
      <w:bookmarkStart w:id="71"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1"/>
    </w:p>
    <w:p w:rsidR="00CE4AE2" w:rsidRDefault="00CE4AE2" w:rsidP="00CE4AE2">
      <w:r>
        <w:br w:type="page"/>
      </w:r>
    </w:p>
    <w:p w:rsidR="00161143" w:rsidRPr="00E01FC3" w:rsidRDefault="00161143" w:rsidP="00B15765">
      <w:pPr>
        <w:pStyle w:val="Styl1"/>
        <w:tabs>
          <w:tab w:val="left" w:pos="1770"/>
        </w:tabs>
        <w:outlineLvl w:val="0"/>
        <w:rPr>
          <w:b/>
          <w:sz w:val="26"/>
          <w:szCs w:val="26"/>
        </w:rPr>
      </w:pPr>
      <w:bookmarkStart w:id="72" w:name="_Toc438759790"/>
      <w:r w:rsidRPr="00161143">
        <w:rPr>
          <w:b/>
          <w:sz w:val="26"/>
          <w:szCs w:val="26"/>
        </w:rPr>
        <w:lastRenderedPageBreak/>
        <w:t>Spis tabel</w:t>
      </w:r>
      <w:bookmarkEnd w:id="72"/>
      <w:r>
        <w:rPr>
          <w:b/>
          <w:sz w:val="26"/>
          <w:szCs w:val="26"/>
        </w:rPr>
        <w:tab/>
      </w:r>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4838B6" w:rsidRPr="004838B6" w:rsidRDefault="00C52AA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sidR="00976349">
          <w:rPr>
            <w:i w:val="0"/>
            <w:noProof/>
            <w:webHidden/>
            <w:sz w:val="22"/>
          </w:rPr>
          <w:t>2</w:t>
        </w:r>
        <w:r w:rsidR="003A5AF6" w:rsidRPr="004838B6">
          <w:rPr>
            <w:i w:val="0"/>
            <w:noProof/>
            <w:webHidden/>
            <w:sz w:val="22"/>
          </w:rPr>
          <w:fldChar w:fldCharType="end"/>
        </w:r>
      </w:hyperlink>
    </w:p>
    <w:p w:rsidR="00E9201A" w:rsidRDefault="003A5AF6" w:rsidP="009E68F1">
      <w:pPr>
        <w:tabs>
          <w:tab w:val="left" w:pos="1605"/>
        </w:tabs>
        <w:spacing w:line="276" w:lineRule="auto"/>
        <w:rPr>
          <w:i w:val="0"/>
        </w:rPr>
      </w:pPr>
      <w:r w:rsidRPr="000930DA">
        <w:rPr>
          <w:i w:val="0"/>
        </w:rPr>
        <w:fldChar w:fldCharType="end"/>
      </w:r>
    </w:p>
    <w:p w:rsidR="00161143" w:rsidRPr="00B15765" w:rsidRDefault="00161143" w:rsidP="00B15765">
      <w:pPr>
        <w:pStyle w:val="Styl2"/>
        <w:outlineLvl w:val="0"/>
        <w:rPr>
          <w:b/>
          <w:sz w:val="26"/>
          <w:szCs w:val="26"/>
        </w:rPr>
      </w:pPr>
      <w:bookmarkStart w:id="73" w:name="_Toc438759791"/>
      <w:r w:rsidRPr="003E4071">
        <w:rPr>
          <w:b/>
          <w:sz w:val="26"/>
          <w:szCs w:val="26"/>
        </w:rPr>
        <w:t>Spis wykresów</w:t>
      </w:r>
      <w:r w:rsidR="000930DA">
        <w:rPr>
          <w:b/>
          <w:sz w:val="26"/>
          <w:szCs w:val="26"/>
        </w:rPr>
        <w:t xml:space="preserve"> i rysunków</w:t>
      </w:r>
      <w:bookmarkEnd w:id="73"/>
    </w:p>
    <w:p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976349">
          <w:rPr>
            <w:i w:val="0"/>
            <w:noProof/>
            <w:webHidden/>
            <w:sz w:val="22"/>
            <w:szCs w:val="22"/>
          </w:rPr>
          <w:t>2</w:t>
        </w:r>
        <w:r w:rsidRPr="009729C3">
          <w:rPr>
            <w:i w:val="0"/>
            <w:noProof/>
            <w:webHidden/>
            <w:sz w:val="22"/>
            <w:szCs w:val="22"/>
          </w:rPr>
          <w:fldChar w:fldCharType="end"/>
        </w:r>
      </w:hyperlink>
    </w:p>
    <w:p w:rsidR="009729C3" w:rsidRPr="009729C3" w:rsidRDefault="00C52AA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sidR="00976349">
          <w:rPr>
            <w:i w:val="0"/>
            <w:noProof/>
            <w:webHidden/>
            <w:sz w:val="22"/>
            <w:szCs w:val="22"/>
          </w:rPr>
          <w:t>2</w:t>
        </w:r>
        <w:r w:rsidR="003A5AF6" w:rsidRPr="009729C3">
          <w:rPr>
            <w:i w:val="0"/>
            <w:noProof/>
            <w:webHidden/>
            <w:sz w:val="22"/>
            <w:szCs w:val="22"/>
          </w:rPr>
          <w:fldChar w:fldCharType="end"/>
        </w:r>
      </w:hyperlink>
    </w:p>
    <w:p w:rsidR="009729C3" w:rsidRPr="009729C3" w:rsidRDefault="00C52AA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sidR="00976349">
          <w:rPr>
            <w:i w:val="0"/>
            <w:noProof/>
            <w:webHidden/>
            <w:sz w:val="22"/>
            <w:szCs w:val="22"/>
          </w:rPr>
          <w:t>2</w:t>
        </w:r>
        <w:r w:rsidR="003A5AF6" w:rsidRPr="009729C3">
          <w:rPr>
            <w:i w:val="0"/>
            <w:noProof/>
            <w:webHidden/>
            <w:sz w:val="22"/>
            <w:szCs w:val="22"/>
          </w:rPr>
          <w:fldChar w:fldCharType="end"/>
        </w:r>
      </w:hyperlink>
    </w:p>
    <w:p w:rsidR="000930DA" w:rsidRPr="009729C3" w:rsidRDefault="00C52AA3"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sidR="00976349">
          <w:rPr>
            <w:i w:val="0"/>
            <w:noProof/>
            <w:webHidden/>
            <w:sz w:val="22"/>
            <w:szCs w:val="22"/>
          </w:rPr>
          <w:t>2</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rsidR="000930DA" w:rsidRPr="009729C3" w:rsidRDefault="00C52AA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sidR="00976349">
          <w:rPr>
            <w:i w:val="0"/>
            <w:noProof/>
            <w:webHidden/>
            <w:sz w:val="22"/>
            <w:szCs w:val="22"/>
          </w:rPr>
          <w:t>2</w:t>
        </w:r>
        <w:r w:rsidR="003A5AF6" w:rsidRPr="009729C3">
          <w:rPr>
            <w:i w:val="0"/>
            <w:noProof/>
            <w:webHidden/>
            <w:sz w:val="22"/>
            <w:szCs w:val="22"/>
          </w:rPr>
          <w:fldChar w:fldCharType="end"/>
        </w:r>
      </w:hyperlink>
    </w:p>
    <w:p w:rsidR="000930DA" w:rsidRPr="009729C3" w:rsidRDefault="00C52AA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sidR="00976349">
          <w:rPr>
            <w:i w:val="0"/>
            <w:noProof/>
            <w:webHidden/>
            <w:sz w:val="22"/>
            <w:szCs w:val="22"/>
          </w:rPr>
          <w:t>2</w:t>
        </w:r>
        <w:r w:rsidR="003A5AF6" w:rsidRPr="009729C3">
          <w:rPr>
            <w:i w:val="0"/>
            <w:noProof/>
            <w:webHidden/>
            <w:sz w:val="22"/>
            <w:szCs w:val="22"/>
          </w:rPr>
          <w:fldChar w:fldCharType="end"/>
        </w:r>
      </w:hyperlink>
    </w:p>
    <w:p w:rsidR="00DD5E95" w:rsidRDefault="003A5AF6" w:rsidP="004838B6">
      <w:pPr>
        <w:spacing w:line="276" w:lineRule="auto"/>
        <w:rPr>
          <w:b/>
          <w:sz w:val="26"/>
          <w:szCs w:val="26"/>
        </w:rPr>
      </w:pPr>
      <w:r w:rsidRPr="009729C3">
        <w:rPr>
          <w:i w:val="0"/>
          <w:sz w:val="22"/>
          <w:szCs w:val="22"/>
        </w:rPr>
        <w:lastRenderedPageBreak/>
        <w:fldChar w:fldCharType="end"/>
      </w:r>
    </w:p>
    <w:p w:rsidR="00D250A8" w:rsidRPr="003E4071" w:rsidRDefault="00D250A8" w:rsidP="009E68F1">
      <w:pPr>
        <w:pStyle w:val="Styl2"/>
        <w:spacing w:line="276" w:lineRule="auto"/>
        <w:outlineLvl w:val="0"/>
        <w:rPr>
          <w:b/>
          <w:sz w:val="26"/>
          <w:szCs w:val="26"/>
        </w:rPr>
      </w:pPr>
      <w:bookmarkStart w:id="74" w:name="_Toc438759792"/>
      <w:r w:rsidRPr="003E4071">
        <w:rPr>
          <w:b/>
          <w:sz w:val="26"/>
          <w:szCs w:val="26"/>
        </w:rPr>
        <w:t>Bibliografia</w:t>
      </w:r>
      <w:bookmarkEnd w:id="74"/>
    </w:p>
    <w:p w:rsidR="00D36B17" w:rsidRPr="00D36B17" w:rsidRDefault="00D36B17" w:rsidP="009E68F1">
      <w:pPr>
        <w:pStyle w:val="Akapitzlist"/>
        <w:tabs>
          <w:tab w:val="right" w:pos="9072"/>
        </w:tabs>
        <w:spacing w:line="276" w:lineRule="auto"/>
        <w:ind w:left="284"/>
        <w:rPr>
          <w:b/>
          <w:i w:val="0"/>
          <w:color w:val="000000" w:themeColor="text1"/>
        </w:rPr>
      </w:pPr>
    </w:p>
    <w:p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CA4CDF">
        <w:rPr>
          <w:i w:val="0"/>
        </w:rPr>
        <w:t>Łotys M.,</w:t>
      </w:r>
      <w:r w:rsidRPr="00CA4CDF">
        <w:rPr>
          <w:iCs/>
        </w:rPr>
        <w:t>Ewaluacja i rozliczanie projektów</w:t>
      </w:r>
      <w:r w:rsidRPr="00CA4CDF">
        <w:rPr>
          <w:i w:val="0"/>
          <w:iCs/>
        </w:rPr>
        <w:t xml:space="preserve">, </w:t>
      </w:r>
      <w:r w:rsidRPr="00CA4CDF">
        <w:rPr>
          <w:i w:val="0"/>
        </w:rPr>
        <w:t>Fundacja Wspomagania Wsi.</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rsidR="00DD5E95" w:rsidRDefault="00DD5E95">
      <w:pPr>
        <w:jc w:val="left"/>
        <w:rPr>
          <w:i w:val="0"/>
          <w:color w:val="000000" w:themeColor="text1"/>
        </w:rPr>
      </w:pPr>
      <w:r>
        <w:rPr>
          <w:i w:val="0"/>
          <w:color w:val="000000" w:themeColor="text1"/>
        </w:rPr>
        <w:br w:type="page"/>
      </w:r>
    </w:p>
    <w:p w:rsidR="009729C3" w:rsidRPr="00104CC1" w:rsidRDefault="00DD5E95" w:rsidP="002A637A">
      <w:pPr>
        <w:pStyle w:val="Nagwek1"/>
        <w:rPr>
          <w:lang w:val="pl-PL"/>
        </w:rPr>
      </w:pPr>
      <w:bookmarkStart w:id="75" w:name="_Toc438759793"/>
      <w:r w:rsidRPr="00104CC1">
        <w:rPr>
          <w:lang w:val="pl-PL"/>
        </w:rPr>
        <w:lastRenderedPageBreak/>
        <w:t>Załączniki do LSR</w:t>
      </w:r>
      <w:bookmarkEnd w:id="75"/>
    </w:p>
    <w:p w:rsidR="00DD5E95" w:rsidRPr="00EE14D4" w:rsidRDefault="00DD5E95" w:rsidP="002A637A">
      <w:r>
        <w:t xml:space="preserve">Załącznik 1 </w:t>
      </w:r>
      <w:r w:rsidRPr="00EE14D4">
        <w:t>Procedura aktualizacji LSR</w:t>
      </w:r>
    </w:p>
    <w:p w:rsidR="00DD5E95" w:rsidRDefault="00DD5E95" w:rsidP="002A637A">
      <w:r>
        <w:t xml:space="preserve">Załącznik 2 </w:t>
      </w:r>
      <w:r w:rsidR="00D84DE9" w:rsidRPr="00D84DE9">
        <w:t>Procedury dokonywania ewaluacji i monitoringu</w:t>
      </w:r>
    </w:p>
    <w:p w:rsidR="00DD5E95" w:rsidRPr="00EE14D4" w:rsidRDefault="00DD5E95" w:rsidP="002A637A">
      <w:r>
        <w:t xml:space="preserve">Załącznik 3 </w:t>
      </w:r>
      <w:r w:rsidR="00D84DE9" w:rsidRPr="00D84DE9">
        <w:t>Plan działania wskazujący harmonogram osiągania poszczególnych wskaźników produktu</w:t>
      </w:r>
    </w:p>
    <w:p w:rsidR="00DD5E95" w:rsidRPr="00EE14D4" w:rsidRDefault="00DD5E95" w:rsidP="002A637A">
      <w:r>
        <w:t xml:space="preserve">Załącznik 4 </w:t>
      </w:r>
      <w:r w:rsidRPr="00EE14D4">
        <w:t>Budżet</w:t>
      </w:r>
    </w:p>
    <w:p w:rsidR="00DD5E95" w:rsidRDefault="00DD5E95" w:rsidP="002A637A">
      <w:r>
        <w:t xml:space="preserve">Załącznik 5 </w:t>
      </w:r>
      <w:r w:rsidRPr="00EE14D4">
        <w:t>Plan komunikacji</w:t>
      </w:r>
    </w:p>
    <w:p w:rsidR="00DD5E95" w:rsidRDefault="00DD5E95" w:rsidP="002A637A">
      <w:r>
        <w:br w:type="page"/>
      </w:r>
    </w:p>
    <w:p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rsidR="00AD417A" w:rsidRPr="002E4FB3" w:rsidRDefault="00AD417A" w:rsidP="00AD417A">
      <w:pPr>
        <w:spacing w:after="240" w:line="276" w:lineRule="auto"/>
        <w:ind w:firstLine="709"/>
        <w:jc w:val="center"/>
        <w:rPr>
          <w:rFonts w:eastAsia="Calibri"/>
          <w:b/>
          <w:i w:val="0"/>
          <w:szCs w:val="22"/>
          <w:lang w:bidi="ar-SA"/>
        </w:rPr>
      </w:pP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rsidR="00DD5E95" w:rsidRPr="002E4FB3" w:rsidRDefault="00DD5E95" w:rsidP="00DD5E95">
      <w:pPr>
        <w:spacing w:line="276" w:lineRule="auto"/>
        <w:ind w:left="720" w:hanging="360"/>
        <w:contextualSpacing/>
        <w:jc w:val="left"/>
        <w:rPr>
          <w:rFonts w:eastAsia="Calibri"/>
          <w:i w:val="0"/>
          <w:szCs w:val="22"/>
          <w:lang w:bidi="ar-SA"/>
        </w:rPr>
      </w:pPr>
      <w:r w:rsidRPr="002E4FB3">
        <w:rPr>
          <w:rFonts w:eastAsia="Calibri"/>
          <w:i w:val="0"/>
          <w:szCs w:val="22"/>
          <w:lang w:bidi="ar-SA"/>
        </w:rPr>
        <w:t>Rady LGD,</w:t>
      </w:r>
    </w:p>
    <w:p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rsidR="00DD5E95" w:rsidRDefault="00DD5E95" w:rsidP="00DD5E95">
      <w:pPr>
        <w:tabs>
          <w:tab w:val="left" w:pos="426"/>
        </w:tabs>
        <w:spacing w:line="276" w:lineRule="auto"/>
        <w:rPr>
          <w:i w:val="0"/>
          <w:color w:val="000000" w:themeColor="text1"/>
        </w:rPr>
      </w:pPr>
    </w:p>
    <w:p w:rsidR="00DD5E95" w:rsidRDefault="00DD5E95">
      <w:pPr>
        <w:jc w:val="left"/>
        <w:rPr>
          <w:i w:val="0"/>
          <w:color w:val="000000" w:themeColor="text1"/>
        </w:rPr>
      </w:pPr>
      <w:r>
        <w:rPr>
          <w:i w:val="0"/>
          <w:color w:val="000000" w:themeColor="text1"/>
        </w:rPr>
        <w:br w:type="page"/>
      </w:r>
    </w:p>
    <w:p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rsidR="00DD5E95" w:rsidRDefault="00DD5E95" w:rsidP="00DD5E95">
      <w:pPr>
        <w:tabs>
          <w:tab w:val="left" w:pos="426"/>
        </w:tabs>
        <w:spacing w:line="276" w:lineRule="auto"/>
        <w:rPr>
          <w:b/>
          <w:i w:val="0"/>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DD5E95" w:rsidRPr="00DD5E95" w:rsidRDefault="00DD5E95" w:rsidP="00DD5E95">
      <w:pPr>
        <w:spacing w:line="276" w:lineRule="auto"/>
        <w:rPr>
          <w:rFonts w:eastAsia="Calibri"/>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rsidR="007028E4" w:rsidRDefault="007028E4">
      <w:pPr>
        <w:jc w:val="left"/>
        <w:rPr>
          <w:rFonts w:eastAsia="Calibri"/>
          <w:i w:val="0"/>
          <w:lang w:bidi="ar-SA"/>
        </w:rPr>
      </w:pPr>
      <w:r>
        <w:rPr>
          <w:rFonts w:eastAsia="Calibri"/>
          <w:i w:val="0"/>
          <w:lang w:bidi="ar-SA"/>
        </w:rPr>
        <w:br w:type="page"/>
      </w:r>
    </w:p>
    <w:p w:rsidR="007028E4" w:rsidRDefault="007028E4" w:rsidP="00DD5E95">
      <w:pPr>
        <w:tabs>
          <w:tab w:val="left" w:pos="426"/>
        </w:tabs>
        <w:spacing w:line="276" w:lineRule="auto"/>
        <w:rPr>
          <w:i w:val="0"/>
          <w:color w:val="000000" w:themeColor="text1"/>
        </w:rPr>
        <w:sectPr w:rsidR="007028E4" w:rsidSect="00CE4AE2">
          <w:headerReference w:type="first" r:id="rId27"/>
          <w:pgSz w:w="11906" w:h="16838"/>
          <w:pgMar w:top="1134" w:right="1134" w:bottom="1134" w:left="1134" w:header="709" w:footer="709" w:gutter="0"/>
          <w:cols w:space="708"/>
          <w:titlePg/>
          <w:docGrid w:linePitch="360"/>
        </w:sectPr>
      </w:pPr>
    </w:p>
    <w:p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850"/>
        <w:gridCol w:w="992"/>
        <w:gridCol w:w="709"/>
        <w:gridCol w:w="851"/>
        <w:gridCol w:w="868"/>
        <w:gridCol w:w="549"/>
        <w:gridCol w:w="851"/>
        <w:gridCol w:w="708"/>
        <w:gridCol w:w="851"/>
        <w:gridCol w:w="992"/>
        <w:gridCol w:w="992"/>
        <w:gridCol w:w="1560"/>
      </w:tblGrid>
      <w:tr w:rsidR="007028E4" w:rsidRPr="003814E9" w:rsidTr="003E7D30">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42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0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3E7D30">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0"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86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4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851"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992"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3"/>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7028E4" w:rsidRPr="003814E9" w:rsidTr="003E7D30">
        <w:trPr>
          <w:cantSplit/>
          <w:trHeight w:val="1327"/>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sz w:val="22"/>
                <w:szCs w:val="22"/>
                <w:lang w:bidi="ar-SA"/>
              </w:rPr>
            </w:pPr>
            <w:r w:rsidRPr="003814E9">
              <w:rPr>
                <w:rFonts w:eastAsia="Calibri"/>
                <w:i w:val="0"/>
                <w:sz w:val="22"/>
                <w:szCs w:val="22"/>
                <w:lang w:bidi="ar-SA"/>
              </w:rPr>
              <w:t>1 885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w:t>
            </w:r>
          </w:p>
        </w:tc>
        <w:tc>
          <w:tcPr>
            <w:tcW w:w="992" w:type="dxa"/>
            <w:tcBorders>
              <w:bottom w:val="single" w:sz="4" w:space="0" w:color="auto"/>
            </w:tcBorders>
            <w:shd w:val="clear" w:color="auto" w:fill="auto"/>
            <w:vAlign w:val="center"/>
          </w:tcPr>
          <w:p w:rsidR="007028E4" w:rsidRPr="003814E9" w:rsidRDefault="007028E4" w:rsidP="004F5392">
            <w:pPr>
              <w:spacing w:line="240" w:lineRule="auto"/>
              <w:jc w:val="right"/>
              <w:rPr>
                <w:rFonts w:eastAsia="Calibri"/>
                <w:i w:val="0"/>
                <w:sz w:val="22"/>
                <w:szCs w:val="22"/>
                <w:lang w:bidi="ar-SA"/>
              </w:rPr>
            </w:pPr>
            <w:r w:rsidRPr="003814E9">
              <w:rPr>
                <w:rFonts w:eastAsia="Calibri"/>
                <w:i w:val="0"/>
                <w:sz w:val="22"/>
                <w:szCs w:val="22"/>
                <w:lang w:bidi="ar-SA"/>
              </w:rPr>
              <w:t>1 </w:t>
            </w:r>
            <w:r w:rsidR="004F5392" w:rsidRPr="003814E9">
              <w:rPr>
                <w:rFonts w:eastAsia="Calibri"/>
                <w:i w:val="0"/>
                <w:sz w:val="22"/>
                <w:szCs w:val="22"/>
                <w:lang w:bidi="ar-SA"/>
              </w:rPr>
              <w:t>885</w:t>
            </w:r>
            <w:r w:rsidRPr="003814E9">
              <w:rPr>
                <w:rFonts w:eastAsia="Calibri"/>
                <w:i w:val="0"/>
                <w:sz w:val="22"/>
                <w:szCs w:val="22"/>
                <w:lang w:bidi="ar-SA"/>
              </w:rPr>
              <w:t xml:space="preserve">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558"/>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6</w:t>
            </w:r>
            <w:r w:rsidR="007028E4" w:rsidRPr="003814E9">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6</w:t>
            </w:r>
          </w:p>
        </w:tc>
        <w:tc>
          <w:tcPr>
            <w:tcW w:w="992"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50066D">
              <w:rPr>
                <w:rFonts w:eastAsia="Calibri"/>
                <w:i w:val="0"/>
                <w:sz w:val="22"/>
                <w:szCs w:val="22"/>
                <w:lang w:bidi="ar-SA"/>
              </w:rPr>
              <w:t xml:space="preserve"> </w:t>
            </w:r>
            <w:r w:rsidRPr="003814E9">
              <w:rPr>
                <w:rFonts w:eastAsia="Calibri"/>
                <w:i w:val="0"/>
                <w:sz w:val="22"/>
                <w:szCs w:val="22"/>
                <w:lang w:bidi="ar-SA"/>
              </w:rPr>
              <w:t>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471"/>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r w:rsidRPr="003814E9">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21</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p>
        </w:tc>
        <w:tc>
          <w:tcPr>
            <w:tcW w:w="992"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2</w:t>
            </w:r>
            <w:r w:rsidR="00AE0FE2" w:rsidRPr="003814E9">
              <w:rPr>
                <w:rFonts w:eastAsia="Calibri"/>
                <w:i w:val="0"/>
                <w:sz w:val="22"/>
                <w:szCs w:val="22"/>
                <w:lang w:bidi="ar-SA"/>
              </w:rPr>
              <w:t>1</w:t>
            </w:r>
            <w:r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416"/>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sz w:val="22"/>
                <w:szCs w:val="22"/>
                <w:lang w:bidi="ar-SA"/>
              </w:rPr>
            </w:pPr>
            <w:r w:rsidRPr="003814E9">
              <w:rPr>
                <w:rFonts w:eastAsia="Calibri"/>
                <w:i w:val="0"/>
                <w:sz w:val="22"/>
                <w:szCs w:val="22"/>
                <w:lang w:bidi="ar-SA"/>
              </w:rPr>
              <w:lastRenderedPageBreak/>
              <w:t>1.1.4 Moda na zdrowie</w:t>
            </w:r>
          </w:p>
        </w:tc>
        <w:tc>
          <w:tcPr>
            <w:tcW w:w="1984" w:type="dxa"/>
            <w:tcBorders>
              <w:bottom w:val="nil"/>
            </w:tcBorders>
            <w:shd w:val="clear" w:color="auto" w:fill="FFFFFF"/>
            <w:vAlign w:val="center"/>
          </w:tcPr>
          <w:p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992"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992" w:type="dxa"/>
            <w:shd w:val="clear" w:color="auto" w:fill="auto"/>
            <w:vAlign w:val="center"/>
          </w:tcPr>
          <w:p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7028E4" w:rsidRPr="003814E9" w:rsidTr="003E7D30">
        <w:trPr>
          <w:trHeight w:val="454"/>
          <w:jc w:val="center"/>
        </w:trPr>
        <w:tc>
          <w:tcPr>
            <w:tcW w:w="4106" w:type="dxa"/>
            <w:gridSpan w:val="2"/>
            <w:shd w:val="clear" w:color="auto" w:fill="FFE599"/>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701" w:type="dxa"/>
            <w:gridSpan w:val="2"/>
            <w:shd w:val="clear" w:color="auto" w:fill="A6A6A6"/>
            <w:vAlign w:val="center"/>
          </w:tcPr>
          <w:p w:rsidR="007028E4" w:rsidRPr="003814E9" w:rsidRDefault="007028E4" w:rsidP="007028E4">
            <w:pPr>
              <w:spacing w:line="240" w:lineRule="auto"/>
              <w:jc w:val="right"/>
              <w:rPr>
                <w:rFonts w:eastAsia="Calibri"/>
                <w:i w:val="0"/>
                <w:sz w:val="22"/>
                <w:szCs w:val="22"/>
                <w:lang w:bidi="ar-SA"/>
              </w:rPr>
            </w:pPr>
          </w:p>
        </w:tc>
        <w:tc>
          <w:tcPr>
            <w:tcW w:w="992" w:type="dxa"/>
            <w:shd w:val="clear" w:color="auto" w:fill="auto"/>
            <w:vAlign w:val="center"/>
          </w:tcPr>
          <w:p w:rsidR="007028E4" w:rsidRPr="00496F4D" w:rsidRDefault="00AD7FEE" w:rsidP="007028E4">
            <w:pPr>
              <w:spacing w:line="240" w:lineRule="auto"/>
              <w:jc w:val="right"/>
              <w:rPr>
                <w:rFonts w:eastAsia="Calibri"/>
                <w:b/>
                <w:i w:val="0"/>
                <w:sz w:val="22"/>
                <w:szCs w:val="22"/>
                <w:lang w:bidi="ar-SA"/>
              </w:rPr>
            </w:pPr>
            <w:r w:rsidRPr="002E4FB3">
              <w:rPr>
                <w:rFonts w:eastAsia="Calibri"/>
                <w:b/>
                <w:i w:val="0"/>
                <w:sz w:val="22"/>
                <w:szCs w:val="22"/>
                <w:lang w:bidi="ar-SA"/>
              </w:rPr>
              <w:t>2</w:t>
            </w:r>
            <w:r w:rsidR="0050066D" w:rsidRPr="002E4FB3">
              <w:rPr>
                <w:rFonts w:eastAsia="Calibri"/>
                <w:b/>
                <w:i w:val="0"/>
                <w:sz w:val="22"/>
                <w:szCs w:val="22"/>
                <w:lang w:bidi="ar-SA"/>
              </w:rPr>
              <w:t>437 5</w:t>
            </w:r>
            <w:r w:rsidRPr="002E4FB3">
              <w:rPr>
                <w:rFonts w:eastAsia="Calibri"/>
                <w:b/>
                <w:i w:val="0"/>
                <w:sz w:val="22"/>
                <w:szCs w:val="22"/>
                <w:lang w:bidi="ar-SA"/>
              </w:rPr>
              <w:t>00</w:t>
            </w:r>
          </w:p>
        </w:tc>
        <w:tc>
          <w:tcPr>
            <w:tcW w:w="156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86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140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851" w:type="dxa"/>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992" w:type="dxa"/>
            <w:shd w:val="clear" w:color="auto" w:fill="auto"/>
            <w:vAlign w:val="center"/>
          </w:tcPr>
          <w:p w:rsidR="007028E4" w:rsidRPr="002E4FB3" w:rsidRDefault="007028E4" w:rsidP="00AE0FE2">
            <w:pPr>
              <w:spacing w:line="240" w:lineRule="auto"/>
              <w:jc w:val="right"/>
              <w:rPr>
                <w:rFonts w:eastAsia="Calibri"/>
                <w:b/>
                <w:i w:val="0"/>
                <w:sz w:val="22"/>
                <w:szCs w:val="22"/>
                <w:lang w:bidi="ar-SA"/>
              </w:rPr>
            </w:pPr>
            <w:r w:rsidRPr="002E4FB3">
              <w:rPr>
                <w:rFonts w:eastAsia="Calibri"/>
                <w:b/>
                <w:i w:val="0"/>
                <w:sz w:val="22"/>
                <w:szCs w:val="22"/>
                <w:lang w:bidi="ar-SA"/>
              </w:rPr>
              <w:t>2 </w:t>
            </w:r>
            <w:r w:rsidR="0050066D" w:rsidRPr="002E4FB3">
              <w:rPr>
                <w:rFonts w:eastAsia="Calibri"/>
                <w:b/>
                <w:i w:val="0"/>
                <w:sz w:val="22"/>
                <w:szCs w:val="22"/>
                <w:lang w:bidi="ar-SA"/>
              </w:rPr>
              <w:t>437 5</w:t>
            </w:r>
            <w:r w:rsidRPr="002E4FB3">
              <w:rPr>
                <w:rFonts w:eastAsia="Calibri"/>
                <w:b/>
                <w:i w:val="0"/>
                <w:sz w:val="22"/>
                <w:szCs w:val="22"/>
                <w:lang w:bidi="ar-SA"/>
              </w:rPr>
              <w:t>00</w:t>
            </w:r>
          </w:p>
        </w:tc>
        <w:tc>
          <w:tcPr>
            <w:tcW w:w="992" w:type="dxa"/>
            <w:shd w:val="clear" w:color="auto" w:fill="A6A6A6"/>
            <w:vAlign w:val="center"/>
          </w:tcPr>
          <w:p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rsidR="007028E4" w:rsidRPr="003814E9" w:rsidRDefault="007028E4" w:rsidP="007028E4">
            <w:pPr>
              <w:spacing w:line="240" w:lineRule="auto"/>
              <w:jc w:val="center"/>
              <w:rPr>
                <w:rFonts w:eastAsia="Calibri"/>
                <w:i w:val="0"/>
                <w:sz w:val="22"/>
                <w:szCs w:val="22"/>
                <w:lang w:bidi="ar-SA"/>
              </w:rPr>
            </w:pPr>
          </w:p>
        </w:tc>
      </w:tr>
    </w:tbl>
    <w:p w:rsidR="00DD5E95" w:rsidRPr="003814E9" w:rsidRDefault="00DD5E95" w:rsidP="00DD5E95">
      <w:pPr>
        <w:tabs>
          <w:tab w:val="left" w:pos="426"/>
        </w:tabs>
        <w:spacing w:line="276" w:lineRule="auto"/>
        <w:rPr>
          <w:i w:val="0"/>
          <w:color w:val="000000" w:themeColor="text1"/>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850"/>
        <w:gridCol w:w="992"/>
        <w:gridCol w:w="709"/>
        <w:gridCol w:w="851"/>
        <w:gridCol w:w="868"/>
        <w:gridCol w:w="549"/>
        <w:gridCol w:w="851"/>
        <w:gridCol w:w="141"/>
        <w:gridCol w:w="567"/>
        <w:gridCol w:w="851"/>
        <w:gridCol w:w="992"/>
        <w:gridCol w:w="992"/>
        <w:gridCol w:w="1560"/>
      </w:tblGrid>
      <w:tr w:rsidR="007028E4" w:rsidRPr="003814E9" w:rsidTr="003E7D30">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42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08" w:type="dxa"/>
            <w:gridSpan w:val="4"/>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3E7D30">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0"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86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4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8" w:type="dxa"/>
            <w:gridSpan w:val="2"/>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851"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992"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4"/>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7028E4" w:rsidRPr="003814E9" w:rsidTr="003E7D30">
        <w:trPr>
          <w:cantSplit/>
          <w:trHeight w:val="784"/>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7028E4" w:rsidRPr="003814E9" w:rsidRDefault="00FA5BE7" w:rsidP="007028E4">
            <w:pPr>
              <w:spacing w:line="240" w:lineRule="auto"/>
              <w:jc w:val="right"/>
              <w:rPr>
                <w:rFonts w:eastAsia="Calibri"/>
                <w:i w:val="0"/>
                <w:sz w:val="22"/>
                <w:szCs w:val="22"/>
                <w:lang w:bidi="ar-SA"/>
              </w:rPr>
            </w:pPr>
            <w:r w:rsidRPr="003814E9">
              <w:rPr>
                <w:rFonts w:eastAsia="Calibri"/>
                <w:i w:val="0"/>
                <w:sz w:val="22"/>
                <w:szCs w:val="22"/>
                <w:lang w:bidi="ar-SA"/>
              </w:rPr>
              <w:t>8</w:t>
            </w:r>
            <w:r w:rsidR="007028E4" w:rsidRPr="003814E9">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DE5C87" w:rsidP="007028E4">
            <w:pPr>
              <w:spacing w:line="240" w:lineRule="auto"/>
              <w:jc w:val="right"/>
              <w:rPr>
                <w:rFonts w:eastAsia="Calibri"/>
                <w:i w:val="0"/>
                <w:sz w:val="22"/>
                <w:szCs w:val="22"/>
                <w:lang w:bidi="ar-SA"/>
              </w:rPr>
            </w:pPr>
            <w:r w:rsidRPr="003814E9">
              <w:rPr>
                <w:rFonts w:eastAsia="Calibri"/>
                <w:i w:val="0"/>
                <w:sz w:val="22"/>
                <w:szCs w:val="22"/>
                <w:lang w:bidi="ar-SA"/>
              </w:rPr>
              <w:t>1 15</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FA5BE7" w:rsidP="007028E4">
            <w:pPr>
              <w:spacing w:line="240" w:lineRule="auto"/>
              <w:jc w:val="right"/>
              <w:rPr>
                <w:rFonts w:eastAsia="Calibri"/>
                <w:i w:val="0"/>
                <w:sz w:val="22"/>
                <w:szCs w:val="22"/>
                <w:lang w:bidi="ar-SA"/>
              </w:rPr>
            </w:pPr>
            <w:r w:rsidRPr="003814E9">
              <w:rPr>
                <w:rFonts w:eastAsia="Calibri"/>
                <w:i w:val="0"/>
                <w:sz w:val="22"/>
                <w:szCs w:val="22"/>
                <w:lang w:bidi="ar-SA"/>
              </w:rPr>
              <w:t>8</w:t>
            </w:r>
          </w:p>
        </w:tc>
        <w:tc>
          <w:tcPr>
            <w:tcW w:w="992" w:type="dxa"/>
            <w:tcBorders>
              <w:bottom w:val="single" w:sz="4" w:space="0" w:color="auto"/>
            </w:tcBorders>
            <w:shd w:val="clear" w:color="auto" w:fill="auto"/>
            <w:vAlign w:val="center"/>
          </w:tcPr>
          <w:p w:rsidR="007028E4" w:rsidRPr="003814E9" w:rsidRDefault="00213E43" w:rsidP="007028E4">
            <w:pPr>
              <w:spacing w:line="240" w:lineRule="auto"/>
              <w:jc w:val="right"/>
              <w:rPr>
                <w:rFonts w:eastAsia="Calibri"/>
                <w:i w:val="0"/>
                <w:sz w:val="22"/>
                <w:szCs w:val="22"/>
                <w:lang w:bidi="ar-SA"/>
              </w:rPr>
            </w:pPr>
            <w:r w:rsidRPr="003814E9">
              <w:rPr>
                <w:rFonts w:eastAsia="Calibri"/>
                <w:i w:val="0"/>
                <w:sz w:val="22"/>
                <w:szCs w:val="22"/>
                <w:lang w:bidi="ar-SA"/>
              </w:rPr>
              <w:t xml:space="preserve">1 </w:t>
            </w:r>
            <w:r w:rsidR="00DE5C87" w:rsidRPr="003814E9">
              <w:rPr>
                <w:rFonts w:eastAsia="Calibri"/>
                <w:i w:val="0"/>
                <w:sz w:val="22"/>
                <w:szCs w:val="22"/>
                <w:lang w:bidi="ar-SA"/>
              </w:rPr>
              <w:t>15</w:t>
            </w:r>
            <w:r w:rsidR="007028E4"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071"/>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700 000</w:t>
            </w:r>
          </w:p>
        </w:tc>
        <w:tc>
          <w:tcPr>
            <w:tcW w:w="70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4</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700 000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062"/>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1.2.3 Rozwój działalności gospodarczej prowadzonej przez kobiety.</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7028E4" w:rsidRPr="003814E9" w:rsidRDefault="00423E61" w:rsidP="007028E4">
            <w:pPr>
              <w:spacing w:line="240" w:lineRule="auto"/>
              <w:jc w:val="right"/>
              <w:rPr>
                <w:rFonts w:eastAsia="Calibri"/>
                <w:i w:val="0"/>
                <w:sz w:val="22"/>
                <w:szCs w:val="22"/>
                <w:lang w:bidi="ar-SA"/>
              </w:rPr>
            </w:pPr>
            <w:r w:rsidRPr="003814E9">
              <w:rPr>
                <w:rFonts w:eastAsia="Calibri"/>
                <w:i w:val="0"/>
                <w:sz w:val="22"/>
                <w:szCs w:val="22"/>
                <w:lang w:bidi="ar-SA"/>
              </w:rPr>
              <w:t>4</w:t>
            </w:r>
            <w:r w:rsidR="007028E4" w:rsidRPr="003814E9">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213E43" w:rsidP="007028E4">
            <w:pPr>
              <w:spacing w:line="240" w:lineRule="auto"/>
              <w:jc w:val="right"/>
              <w:rPr>
                <w:rFonts w:eastAsia="Calibri"/>
                <w:i w:val="0"/>
                <w:sz w:val="22"/>
                <w:szCs w:val="22"/>
                <w:lang w:bidi="ar-SA"/>
              </w:rPr>
            </w:pPr>
            <w:r w:rsidRPr="003814E9">
              <w:rPr>
                <w:rFonts w:eastAsia="Calibri"/>
                <w:i w:val="0"/>
                <w:sz w:val="22"/>
                <w:szCs w:val="22"/>
                <w:lang w:bidi="ar-SA"/>
              </w:rPr>
              <w:t>60</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423E61" w:rsidP="007028E4">
            <w:pPr>
              <w:spacing w:line="240" w:lineRule="auto"/>
              <w:jc w:val="right"/>
              <w:rPr>
                <w:rFonts w:eastAsia="Calibri"/>
                <w:i w:val="0"/>
                <w:sz w:val="22"/>
                <w:szCs w:val="22"/>
                <w:lang w:bidi="ar-SA"/>
              </w:rPr>
            </w:pPr>
            <w:r w:rsidRPr="003814E9">
              <w:rPr>
                <w:rFonts w:eastAsia="Calibri"/>
                <w:i w:val="0"/>
                <w:sz w:val="22"/>
                <w:szCs w:val="22"/>
                <w:lang w:bidi="ar-SA"/>
              </w:rPr>
              <w:t>4</w:t>
            </w:r>
          </w:p>
        </w:tc>
        <w:tc>
          <w:tcPr>
            <w:tcW w:w="992" w:type="dxa"/>
            <w:tcBorders>
              <w:bottom w:val="single" w:sz="4" w:space="0" w:color="auto"/>
            </w:tcBorders>
            <w:shd w:val="clear" w:color="auto" w:fill="auto"/>
            <w:vAlign w:val="center"/>
          </w:tcPr>
          <w:p w:rsidR="007028E4" w:rsidRPr="003814E9" w:rsidRDefault="00213E43" w:rsidP="007028E4">
            <w:pPr>
              <w:spacing w:line="240" w:lineRule="auto"/>
              <w:jc w:val="right"/>
              <w:rPr>
                <w:rFonts w:eastAsia="Calibri"/>
                <w:i w:val="0"/>
                <w:sz w:val="22"/>
                <w:szCs w:val="22"/>
                <w:lang w:bidi="ar-SA"/>
              </w:rPr>
            </w:pPr>
            <w:r w:rsidRPr="003814E9">
              <w:rPr>
                <w:rFonts w:eastAsia="Calibri"/>
                <w:i w:val="0"/>
                <w:sz w:val="22"/>
                <w:szCs w:val="22"/>
                <w:lang w:bidi="ar-SA"/>
              </w:rPr>
              <w:t>60</w:t>
            </w:r>
            <w:r w:rsidR="007028E4"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782"/>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1.2.4 Pobudzenie przedsiębiorczości mieszkańców.</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850" w:type="dxa"/>
            <w:tcBorders>
              <w:bottom w:val="single" w:sz="4" w:space="0" w:color="auto"/>
            </w:tcBorders>
            <w:shd w:val="clear" w:color="auto" w:fill="auto"/>
            <w:vAlign w:val="center"/>
          </w:tcPr>
          <w:p w:rsidR="007028E4" w:rsidRPr="003814E9" w:rsidRDefault="007028E4" w:rsidP="00A975F7">
            <w:pPr>
              <w:spacing w:line="240" w:lineRule="auto"/>
              <w:jc w:val="right"/>
              <w:rPr>
                <w:rFonts w:eastAsia="Calibri"/>
                <w:i w:val="0"/>
                <w:sz w:val="22"/>
                <w:szCs w:val="22"/>
                <w:lang w:bidi="ar-SA"/>
              </w:rPr>
            </w:pPr>
            <w:r w:rsidRPr="003814E9">
              <w:rPr>
                <w:rFonts w:eastAsia="Calibri"/>
                <w:i w:val="0"/>
                <w:sz w:val="22"/>
                <w:szCs w:val="22"/>
                <w:lang w:bidi="ar-SA"/>
              </w:rPr>
              <w:t>67</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40 000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2 szt.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20 000</w:t>
            </w:r>
          </w:p>
        </w:tc>
        <w:tc>
          <w:tcPr>
            <w:tcW w:w="54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6</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60 000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7374F3" w:rsidRPr="003814E9" w:rsidTr="003E7D30">
        <w:trPr>
          <w:cantSplit/>
          <w:trHeight w:val="1562"/>
          <w:jc w:val="center"/>
        </w:trPr>
        <w:tc>
          <w:tcPr>
            <w:tcW w:w="2122" w:type="dxa"/>
            <w:tcBorders>
              <w:bottom w:val="nil"/>
            </w:tcBorders>
            <w:shd w:val="clear" w:color="auto" w:fill="FFFFFF"/>
            <w:vAlign w:val="center"/>
          </w:tcPr>
          <w:p w:rsidR="007374F3" w:rsidRPr="003814E9" w:rsidRDefault="007374F3" w:rsidP="00A975F7">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rsidR="007374F3" w:rsidRPr="003814E9" w:rsidRDefault="007374F3" w:rsidP="00A975F7">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851" w:type="dxa"/>
            <w:tcBorders>
              <w:bottom w:val="single" w:sz="4" w:space="0" w:color="auto"/>
            </w:tcBorders>
            <w:shd w:val="clear" w:color="auto" w:fill="auto"/>
            <w:vAlign w:val="center"/>
          </w:tcPr>
          <w:p w:rsidR="007374F3" w:rsidRPr="003814E9" w:rsidRDefault="007374F3"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7374F3" w:rsidRPr="003814E9" w:rsidRDefault="007374F3"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tcBorders>
              <w:bottom w:val="single" w:sz="4" w:space="0" w:color="auto"/>
            </w:tcBorders>
            <w:shd w:val="clear" w:color="auto" w:fill="auto"/>
            <w:vAlign w:val="center"/>
          </w:tcPr>
          <w:p w:rsidR="007374F3" w:rsidRPr="003814E9" w:rsidRDefault="007374F3"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374F3" w:rsidRPr="003814E9" w:rsidRDefault="007374F3" w:rsidP="008A0C57">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851" w:type="dxa"/>
            <w:tcBorders>
              <w:bottom w:val="single" w:sz="4" w:space="0" w:color="auto"/>
            </w:tcBorders>
            <w:shd w:val="clear" w:color="auto" w:fill="auto"/>
            <w:vAlign w:val="center"/>
          </w:tcPr>
          <w:p w:rsidR="007374F3" w:rsidRPr="003814E9" w:rsidRDefault="007374F3" w:rsidP="008A0C57">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868" w:type="dxa"/>
            <w:tcBorders>
              <w:bottom w:val="single" w:sz="4" w:space="0" w:color="auto"/>
            </w:tcBorders>
            <w:shd w:val="clear" w:color="auto" w:fill="auto"/>
            <w:vAlign w:val="center"/>
          </w:tcPr>
          <w:p w:rsidR="007374F3" w:rsidRPr="002E4FB3" w:rsidRDefault="0016367F" w:rsidP="008A0C57">
            <w:pPr>
              <w:spacing w:line="240" w:lineRule="auto"/>
              <w:jc w:val="right"/>
              <w:rPr>
                <w:rFonts w:eastAsia="Calibri"/>
                <w:i w:val="0"/>
                <w:sz w:val="22"/>
                <w:szCs w:val="22"/>
                <w:lang w:bidi="ar-SA"/>
              </w:rPr>
            </w:pPr>
            <w:r w:rsidRPr="002E4FB3">
              <w:rPr>
                <w:rFonts w:eastAsia="Calibri"/>
                <w:i w:val="0"/>
                <w:sz w:val="22"/>
                <w:szCs w:val="22"/>
                <w:lang w:bidi="ar-SA"/>
              </w:rPr>
              <w:t>5</w:t>
            </w:r>
            <w:r w:rsidR="007374F3" w:rsidRPr="002E4FB3">
              <w:rPr>
                <w:rFonts w:eastAsia="Calibri"/>
                <w:i w:val="0"/>
                <w:sz w:val="22"/>
                <w:szCs w:val="22"/>
                <w:lang w:bidi="ar-SA"/>
              </w:rPr>
              <w:t>0 000</w:t>
            </w:r>
          </w:p>
        </w:tc>
        <w:tc>
          <w:tcPr>
            <w:tcW w:w="549" w:type="dxa"/>
            <w:tcBorders>
              <w:bottom w:val="single" w:sz="4" w:space="0" w:color="auto"/>
            </w:tcBorders>
            <w:shd w:val="clear" w:color="auto" w:fill="auto"/>
            <w:vAlign w:val="center"/>
          </w:tcPr>
          <w:p w:rsidR="007374F3" w:rsidRPr="002E4FB3" w:rsidRDefault="007374F3" w:rsidP="007374F3">
            <w:pPr>
              <w:spacing w:line="240" w:lineRule="auto"/>
              <w:jc w:val="center"/>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374F3" w:rsidRPr="002E4FB3" w:rsidRDefault="007374F3" w:rsidP="007374F3">
            <w:pPr>
              <w:spacing w:line="240" w:lineRule="auto"/>
              <w:jc w:val="center"/>
              <w:rPr>
                <w:rFonts w:eastAsia="Calibri"/>
                <w:i w:val="0"/>
                <w:sz w:val="22"/>
                <w:szCs w:val="22"/>
                <w:lang w:bidi="ar-SA"/>
              </w:rPr>
            </w:pPr>
            <w:r w:rsidRPr="002E4FB3">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374F3" w:rsidRPr="002E4FB3" w:rsidRDefault="007374F3" w:rsidP="007374F3">
            <w:pPr>
              <w:spacing w:line="240" w:lineRule="auto"/>
              <w:jc w:val="center"/>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374F3" w:rsidRPr="002E4FB3" w:rsidRDefault="007374F3" w:rsidP="00A975F7">
            <w:pPr>
              <w:spacing w:line="240" w:lineRule="auto"/>
              <w:jc w:val="right"/>
              <w:rPr>
                <w:rFonts w:eastAsia="Calibri"/>
                <w:i w:val="0"/>
                <w:sz w:val="22"/>
                <w:szCs w:val="22"/>
                <w:lang w:bidi="ar-SA"/>
              </w:rPr>
            </w:pPr>
            <w:r w:rsidRPr="002E4FB3">
              <w:rPr>
                <w:rFonts w:eastAsia="Calibri"/>
                <w:i w:val="0"/>
                <w:sz w:val="22"/>
                <w:szCs w:val="22"/>
                <w:lang w:bidi="ar-SA"/>
              </w:rPr>
              <w:t>1</w:t>
            </w:r>
          </w:p>
        </w:tc>
        <w:tc>
          <w:tcPr>
            <w:tcW w:w="992" w:type="dxa"/>
            <w:tcBorders>
              <w:bottom w:val="single" w:sz="4" w:space="0" w:color="auto"/>
            </w:tcBorders>
            <w:shd w:val="clear" w:color="auto" w:fill="auto"/>
            <w:vAlign w:val="center"/>
          </w:tcPr>
          <w:p w:rsidR="007374F3" w:rsidRPr="002E4FB3" w:rsidRDefault="0016367F" w:rsidP="00A975F7">
            <w:pPr>
              <w:spacing w:line="240" w:lineRule="auto"/>
              <w:jc w:val="right"/>
              <w:rPr>
                <w:rFonts w:eastAsia="Calibri"/>
                <w:i w:val="0"/>
                <w:sz w:val="22"/>
                <w:szCs w:val="22"/>
                <w:lang w:bidi="ar-SA"/>
              </w:rPr>
            </w:pPr>
            <w:r w:rsidRPr="002E4FB3">
              <w:rPr>
                <w:rFonts w:eastAsia="Calibri"/>
                <w:i w:val="0"/>
                <w:sz w:val="22"/>
                <w:szCs w:val="22"/>
                <w:lang w:bidi="ar-SA"/>
              </w:rPr>
              <w:t>5</w:t>
            </w:r>
            <w:r w:rsidR="007374F3" w:rsidRPr="002E4FB3">
              <w:rPr>
                <w:rFonts w:eastAsia="Calibri"/>
                <w:i w:val="0"/>
                <w:sz w:val="22"/>
                <w:szCs w:val="22"/>
                <w:lang w:bidi="ar-SA"/>
              </w:rPr>
              <w:t>0 000</w:t>
            </w:r>
          </w:p>
        </w:tc>
        <w:tc>
          <w:tcPr>
            <w:tcW w:w="992" w:type="dxa"/>
            <w:shd w:val="clear" w:color="auto" w:fill="auto"/>
            <w:vAlign w:val="center"/>
          </w:tcPr>
          <w:p w:rsidR="007374F3" w:rsidRPr="002E4FB3" w:rsidRDefault="007374F3" w:rsidP="00A975F7">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tcBorders>
              <w:bottom w:val="single" w:sz="4" w:space="0" w:color="auto"/>
            </w:tcBorders>
            <w:vAlign w:val="center"/>
          </w:tcPr>
          <w:p w:rsidR="007374F3" w:rsidRPr="003814E9" w:rsidRDefault="007374F3" w:rsidP="00A975F7">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A975F7" w:rsidRPr="003814E9" w:rsidTr="003E7D30">
        <w:trPr>
          <w:cantSplit/>
          <w:trHeight w:val="1274"/>
          <w:jc w:val="center"/>
        </w:trPr>
        <w:tc>
          <w:tcPr>
            <w:tcW w:w="2122" w:type="dxa"/>
            <w:tcBorders>
              <w:bottom w:val="nil"/>
            </w:tcBorders>
            <w:shd w:val="clear" w:color="auto" w:fill="FFFFFF"/>
            <w:vAlign w:val="center"/>
          </w:tcPr>
          <w:p w:rsidR="00A975F7" w:rsidRPr="003814E9" w:rsidRDefault="00A975F7" w:rsidP="00A975F7">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nil"/>
            </w:tcBorders>
            <w:shd w:val="clear" w:color="auto" w:fill="FFFFFF"/>
            <w:vAlign w:val="center"/>
          </w:tcPr>
          <w:p w:rsidR="00A975F7" w:rsidRPr="003814E9" w:rsidRDefault="00A975F7" w:rsidP="00A975F7">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851" w:type="dxa"/>
            <w:tcBorders>
              <w:bottom w:val="single" w:sz="4" w:space="0" w:color="auto"/>
            </w:tcBorders>
            <w:shd w:val="clear" w:color="auto" w:fill="auto"/>
            <w:vAlign w:val="center"/>
          </w:tcPr>
          <w:p w:rsidR="00A975F7" w:rsidRPr="00ED4EAE" w:rsidRDefault="00ED4EAE" w:rsidP="00A975F7">
            <w:pPr>
              <w:spacing w:line="240" w:lineRule="auto"/>
              <w:jc w:val="right"/>
              <w:rPr>
                <w:rFonts w:eastAsia="Calibri"/>
                <w:i w:val="0"/>
                <w:sz w:val="22"/>
                <w:szCs w:val="22"/>
                <w:highlight w:val="yellow"/>
                <w:lang w:bidi="ar-SA"/>
              </w:rPr>
            </w:pPr>
            <w:r w:rsidRPr="00D60AE7">
              <w:rPr>
                <w:rFonts w:eastAsia="Calibri"/>
                <w:i w:val="0"/>
                <w:sz w:val="22"/>
                <w:szCs w:val="22"/>
                <w:lang w:bidi="ar-SA"/>
              </w:rPr>
              <w:t>4</w:t>
            </w:r>
            <w:r w:rsidR="00A975F7" w:rsidRPr="00D60AE7">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A975F7" w:rsidRPr="003814E9" w:rsidRDefault="00A975F7" w:rsidP="00A975F7">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A975F7" w:rsidRPr="003814E9" w:rsidRDefault="00DE5C87" w:rsidP="00A975F7">
            <w:pPr>
              <w:spacing w:line="240" w:lineRule="auto"/>
              <w:jc w:val="right"/>
              <w:rPr>
                <w:rFonts w:eastAsia="Calibri"/>
                <w:i w:val="0"/>
                <w:sz w:val="22"/>
                <w:szCs w:val="22"/>
                <w:lang w:bidi="ar-SA"/>
              </w:rPr>
            </w:pPr>
            <w:r w:rsidRPr="003814E9">
              <w:rPr>
                <w:rFonts w:eastAsia="Calibri"/>
                <w:i w:val="0"/>
                <w:sz w:val="22"/>
                <w:szCs w:val="22"/>
                <w:lang w:bidi="ar-SA"/>
              </w:rPr>
              <w:t>5</w:t>
            </w:r>
            <w:r w:rsidR="00A975F7"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A975F7" w:rsidRPr="003814E9" w:rsidRDefault="00A975F7"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A975F7" w:rsidRPr="003814E9" w:rsidRDefault="00A975F7"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A975F7" w:rsidRPr="00496F4D" w:rsidRDefault="00A975F7"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549" w:type="dxa"/>
            <w:tcBorders>
              <w:bottom w:val="single" w:sz="4" w:space="0" w:color="auto"/>
            </w:tcBorders>
            <w:shd w:val="clear" w:color="auto" w:fill="auto"/>
            <w:vAlign w:val="center"/>
          </w:tcPr>
          <w:p w:rsidR="00A975F7" w:rsidRPr="00496F4D" w:rsidRDefault="00A975F7"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1" w:type="dxa"/>
            <w:tcBorders>
              <w:bottom w:val="single" w:sz="4" w:space="0" w:color="auto"/>
            </w:tcBorders>
            <w:shd w:val="clear" w:color="auto" w:fill="auto"/>
            <w:vAlign w:val="center"/>
          </w:tcPr>
          <w:p w:rsidR="00A975F7" w:rsidRPr="00496F4D" w:rsidRDefault="00A975F7"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A975F7" w:rsidRPr="00496F4D" w:rsidRDefault="00A975F7"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1" w:type="dxa"/>
            <w:tcBorders>
              <w:bottom w:val="single" w:sz="4" w:space="0" w:color="auto"/>
            </w:tcBorders>
            <w:shd w:val="clear" w:color="auto" w:fill="auto"/>
            <w:vAlign w:val="center"/>
          </w:tcPr>
          <w:p w:rsidR="00A975F7" w:rsidRPr="00496F4D" w:rsidRDefault="00ED4EAE" w:rsidP="00A975F7">
            <w:pPr>
              <w:spacing w:line="240" w:lineRule="auto"/>
              <w:jc w:val="right"/>
              <w:rPr>
                <w:rFonts w:eastAsia="Calibri"/>
                <w:i w:val="0"/>
                <w:sz w:val="22"/>
                <w:szCs w:val="22"/>
                <w:lang w:bidi="ar-SA"/>
              </w:rPr>
            </w:pPr>
            <w:r w:rsidRPr="00496F4D">
              <w:rPr>
                <w:rFonts w:eastAsia="Calibri"/>
                <w:i w:val="0"/>
                <w:sz w:val="22"/>
                <w:szCs w:val="22"/>
                <w:lang w:bidi="ar-SA"/>
              </w:rPr>
              <w:t>4</w:t>
            </w:r>
          </w:p>
        </w:tc>
        <w:tc>
          <w:tcPr>
            <w:tcW w:w="992" w:type="dxa"/>
            <w:tcBorders>
              <w:bottom w:val="single" w:sz="4" w:space="0" w:color="auto"/>
            </w:tcBorders>
            <w:shd w:val="clear" w:color="auto" w:fill="auto"/>
            <w:vAlign w:val="center"/>
          </w:tcPr>
          <w:p w:rsidR="00A975F7" w:rsidRPr="00496F4D" w:rsidRDefault="00DE5C87" w:rsidP="00A975F7">
            <w:pPr>
              <w:spacing w:line="240" w:lineRule="auto"/>
              <w:jc w:val="right"/>
              <w:rPr>
                <w:rFonts w:eastAsia="Calibri"/>
                <w:i w:val="0"/>
                <w:sz w:val="22"/>
                <w:szCs w:val="22"/>
                <w:lang w:bidi="ar-SA"/>
              </w:rPr>
            </w:pPr>
            <w:r w:rsidRPr="00496F4D">
              <w:rPr>
                <w:rFonts w:eastAsia="Calibri"/>
                <w:i w:val="0"/>
                <w:sz w:val="22"/>
                <w:szCs w:val="22"/>
                <w:lang w:bidi="ar-SA"/>
              </w:rPr>
              <w:t>5</w:t>
            </w:r>
            <w:r w:rsidR="00A975F7" w:rsidRPr="00496F4D">
              <w:rPr>
                <w:rFonts w:eastAsia="Calibri"/>
                <w:i w:val="0"/>
                <w:sz w:val="22"/>
                <w:szCs w:val="22"/>
                <w:lang w:bidi="ar-SA"/>
              </w:rPr>
              <w:t>0 000</w:t>
            </w:r>
          </w:p>
        </w:tc>
        <w:tc>
          <w:tcPr>
            <w:tcW w:w="992" w:type="dxa"/>
            <w:shd w:val="clear" w:color="auto" w:fill="auto"/>
            <w:vAlign w:val="center"/>
          </w:tcPr>
          <w:p w:rsidR="00A975F7" w:rsidRPr="003814E9" w:rsidRDefault="00A975F7" w:rsidP="00A975F7">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A975F7" w:rsidRPr="003814E9" w:rsidRDefault="00A975F7" w:rsidP="00A975F7">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A975F7" w:rsidRPr="003814E9" w:rsidTr="003E7D30">
        <w:trPr>
          <w:trHeight w:val="454"/>
          <w:jc w:val="center"/>
        </w:trPr>
        <w:tc>
          <w:tcPr>
            <w:tcW w:w="4106" w:type="dxa"/>
            <w:gridSpan w:val="2"/>
            <w:shd w:val="clear" w:color="auto" w:fill="FFE599"/>
            <w:vAlign w:val="center"/>
          </w:tcPr>
          <w:p w:rsidR="00A975F7" w:rsidRPr="003814E9" w:rsidRDefault="00A975F7" w:rsidP="00A975F7">
            <w:pPr>
              <w:spacing w:line="240" w:lineRule="auto"/>
              <w:jc w:val="center"/>
              <w:rPr>
                <w:rFonts w:eastAsia="Calibri"/>
                <w:b/>
                <w:i w:val="0"/>
                <w:sz w:val="22"/>
                <w:szCs w:val="22"/>
                <w:lang w:bidi="ar-SA"/>
              </w:rPr>
            </w:pPr>
            <w:r w:rsidRPr="003814E9">
              <w:rPr>
                <w:rFonts w:eastAsia="Calibri"/>
                <w:b/>
                <w:i w:val="0"/>
                <w:sz w:val="22"/>
                <w:szCs w:val="22"/>
                <w:lang w:bidi="ar-SA"/>
              </w:rPr>
              <w:t>Razem cel szczegółowy 1.2</w:t>
            </w:r>
          </w:p>
        </w:tc>
        <w:tc>
          <w:tcPr>
            <w:tcW w:w="1701" w:type="dxa"/>
            <w:gridSpan w:val="2"/>
            <w:shd w:val="clear" w:color="auto" w:fill="A6A6A6"/>
          </w:tcPr>
          <w:p w:rsidR="00A975F7" w:rsidRPr="003814E9" w:rsidRDefault="00A975F7" w:rsidP="00A975F7">
            <w:pPr>
              <w:spacing w:line="240" w:lineRule="auto"/>
              <w:jc w:val="right"/>
              <w:rPr>
                <w:rFonts w:eastAsia="Calibri"/>
                <w:i w:val="0"/>
                <w:sz w:val="22"/>
                <w:szCs w:val="22"/>
                <w:lang w:bidi="ar-SA"/>
              </w:rPr>
            </w:pPr>
          </w:p>
        </w:tc>
        <w:tc>
          <w:tcPr>
            <w:tcW w:w="992" w:type="dxa"/>
            <w:shd w:val="clear" w:color="auto" w:fill="auto"/>
            <w:vAlign w:val="center"/>
          </w:tcPr>
          <w:p w:rsidR="00A975F7" w:rsidRPr="002E4FB3" w:rsidRDefault="00554994" w:rsidP="00A975F7">
            <w:pPr>
              <w:spacing w:line="240" w:lineRule="auto"/>
              <w:jc w:val="right"/>
              <w:rPr>
                <w:rFonts w:eastAsia="Calibri"/>
                <w:b/>
                <w:i w:val="0"/>
                <w:sz w:val="22"/>
                <w:szCs w:val="22"/>
                <w:lang w:bidi="ar-SA"/>
              </w:rPr>
            </w:pPr>
            <w:r w:rsidRPr="002E4FB3">
              <w:rPr>
                <w:rFonts w:eastAsia="Calibri"/>
                <w:b/>
                <w:i w:val="0"/>
                <w:sz w:val="22"/>
                <w:szCs w:val="22"/>
                <w:lang w:bidi="ar-SA"/>
              </w:rPr>
              <w:t>2 54</w:t>
            </w:r>
            <w:r w:rsidR="00A975F7" w:rsidRPr="002E4FB3">
              <w:rPr>
                <w:rFonts w:eastAsia="Calibri"/>
                <w:b/>
                <w:i w:val="0"/>
                <w:sz w:val="22"/>
                <w:szCs w:val="22"/>
                <w:lang w:bidi="ar-SA"/>
              </w:rPr>
              <w:t>0 000</w:t>
            </w:r>
          </w:p>
        </w:tc>
        <w:tc>
          <w:tcPr>
            <w:tcW w:w="1560" w:type="dxa"/>
            <w:gridSpan w:val="2"/>
            <w:shd w:val="clear" w:color="auto" w:fill="A6A6A6"/>
          </w:tcPr>
          <w:p w:rsidR="00A975F7" w:rsidRPr="003814E9" w:rsidRDefault="00A975F7" w:rsidP="00A975F7">
            <w:pPr>
              <w:spacing w:line="240" w:lineRule="auto"/>
              <w:jc w:val="right"/>
              <w:rPr>
                <w:rFonts w:eastAsia="Calibri"/>
                <w:i w:val="0"/>
                <w:sz w:val="22"/>
                <w:szCs w:val="22"/>
                <w:lang w:bidi="ar-SA"/>
              </w:rPr>
            </w:pPr>
          </w:p>
        </w:tc>
        <w:tc>
          <w:tcPr>
            <w:tcW w:w="868" w:type="dxa"/>
            <w:shd w:val="clear" w:color="auto" w:fill="auto"/>
            <w:vAlign w:val="center"/>
          </w:tcPr>
          <w:p w:rsidR="00A975F7" w:rsidRPr="002E4FB3" w:rsidRDefault="000E0715" w:rsidP="00A975F7">
            <w:pPr>
              <w:spacing w:line="240" w:lineRule="auto"/>
              <w:jc w:val="right"/>
              <w:rPr>
                <w:rFonts w:eastAsia="Calibri"/>
                <w:b/>
                <w:i w:val="0"/>
                <w:sz w:val="22"/>
                <w:szCs w:val="22"/>
                <w:lang w:bidi="ar-SA"/>
              </w:rPr>
            </w:pPr>
            <w:r w:rsidRPr="002E4FB3">
              <w:rPr>
                <w:rFonts w:eastAsia="Calibri"/>
                <w:b/>
                <w:i w:val="0"/>
                <w:sz w:val="22"/>
                <w:szCs w:val="22"/>
                <w:lang w:bidi="ar-SA"/>
              </w:rPr>
              <w:t>7</w:t>
            </w:r>
            <w:r w:rsidR="00A975F7" w:rsidRPr="002E4FB3">
              <w:rPr>
                <w:rFonts w:eastAsia="Calibri"/>
                <w:b/>
                <w:i w:val="0"/>
                <w:sz w:val="22"/>
                <w:szCs w:val="22"/>
                <w:lang w:bidi="ar-SA"/>
              </w:rPr>
              <w:t>0 000</w:t>
            </w:r>
          </w:p>
        </w:tc>
        <w:tc>
          <w:tcPr>
            <w:tcW w:w="1400" w:type="dxa"/>
            <w:gridSpan w:val="2"/>
            <w:shd w:val="clear" w:color="auto" w:fill="A6A6A6"/>
          </w:tcPr>
          <w:p w:rsidR="00A975F7" w:rsidRPr="00496F4D" w:rsidRDefault="00A975F7" w:rsidP="00A975F7">
            <w:pPr>
              <w:spacing w:line="240" w:lineRule="auto"/>
              <w:jc w:val="right"/>
              <w:rPr>
                <w:rFonts w:eastAsia="Calibri"/>
                <w:i w:val="0"/>
                <w:sz w:val="22"/>
                <w:szCs w:val="22"/>
                <w:lang w:bidi="ar-SA"/>
              </w:rPr>
            </w:pPr>
          </w:p>
        </w:tc>
        <w:tc>
          <w:tcPr>
            <w:tcW w:w="708" w:type="dxa"/>
            <w:gridSpan w:val="2"/>
            <w:shd w:val="clear" w:color="auto" w:fill="auto"/>
            <w:vAlign w:val="center"/>
          </w:tcPr>
          <w:p w:rsidR="00A975F7" w:rsidRPr="00496F4D" w:rsidRDefault="00A975F7" w:rsidP="00A975F7">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851" w:type="dxa"/>
            <w:shd w:val="clear" w:color="auto" w:fill="A6A6A6"/>
          </w:tcPr>
          <w:p w:rsidR="00A975F7" w:rsidRPr="00496F4D" w:rsidRDefault="00A975F7" w:rsidP="00A975F7">
            <w:pPr>
              <w:spacing w:line="240" w:lineRule="auto"/>
              <w:jc w:val="right"/>
              <w:rPr>
                <w:rFonts w:eastAsia="Calibri"/>
                <w:i w:val="0"/>
                <w:sz w:val="22"/>
                <w:szCs w:val="22"/>
                <w:lang w:bidi="ar-SA"/>
              </w:rPr>
            </w:pPr>
          </w:p>
        </w:tc>
        <w:tc>
          <w:tcPr>
            <w:tcW w:w="992" w:type="dxa"/>
            <w:shd w:val="clear" w:color="auto" w:fill="auto"/>
            <w:vAlign w:val="center"/>
          </w:tcPr>
          <w:p w:rsidR="00A975F7" w:rsidRPr="002E4FB3" w:rsidRDefault="000E0715" w:rsidP="00A975F7">
            <w:pPr>
              <w:spacing w:line="240" w:lineRule="auto"/>
              <w:jc w:val="right"/>
              <w:rPr>
                <w:rFonts w:eastAsia="Calibri"/>
                <w:b/>
                <w:i w:val="0"/>
                <w:sz w:val="22"/>
                <w:szCs w:val="22"/>
                <w:lang w:bidi="ar-SA"/>
              </w:rPr>
            </w:pPr>
            <w:r w:rsidRPr="002E4FB3">
              <w:rPr>
                <w:rFonts w:eastAsia="Calibri"/>
                <w:b/>
                <w:i w:val="0"/>
                <w:sz w:val="22"/>
                <w:szCs w:val="22"/>
                <w:lang w:bidi="ar-SA"/>
              </w:rPr>
              <w:t>2 9</w:t>
            </w:r>
            <w:r w:rsidR="00554994" w:rsidRPr="002E4FB3">
              <w:rPr>
                <w:rFonts w:eastAsia="Calibri"/>
                <w:b/>
                <w:i w:val="0"/>
                <w:sz w:val="22"/>
                <w:szCs w:val="22"/>
                <w:lang w:bidi="ar-SA"/>
              </w:rPr>
              <w:t>7</w:t>
            </w:r>
            <w:r w:rsidR="00A975F7" w:rsidRPr="002E4FB3">
              <w:rPr>
                <w:rFonts w:eastAsia="Calibri"/>
                <w:b/>
                <w:i w:val="0"/>
                <w:sz w:val="22"/>
                <w:szCs w:val="22"/>
                <w:lang w:bidi="ar-SA"/>
              </w:rPr>
              <w:t>0 000</w:t>
            </w:r>
          </w:p>
        </w:tc>
        <w:tc>
          <w:tcPr>
            <w:tcW w:w="992" w:type="dxa"/>
            <w:shd w:val="clear" w:color="auto" w:fill="A6A6A6"/>
            <w:vAlign w:val="center"/>
          </w:tcPr>
          <w:p w:rsidR="00A975F7" w:rsidRPr="003814E9" w:rsidRDefault="00A975F7" w:rsidP="00A975F7">
            <w:pPr>
              <w:spacing w:line="240" w:lineRule="auto"/>
              <w:jc w:val="center"/>
              <w:rPr>
                <w:rFonts w:eastAsia="Calibri"/>
                <w:i w:val="0"/>
                <w:sz w:val="22"/>
                <w:szCs w:val="22"/>
                <w:lang w:bidi="ar-SA"/>
              </w:rPr>
            </w:pPr>
          </w:p>
        </w:tc>
        <w:tc>
          <w:tcPr>
            <w:tcW w:w="1560" w:type="dxa"/>
            <w:shd w:val="clear" w:color="auto" w:fill="A6A6A6"/>
            <w:vAlign w:val="center"/>
          </w:tcPr>
          <w:p w:rsidR="00A975F7" w:rsidRPr="003814E9" w:rsidRDefault="00A975F7" w:rsidP="00A975F7">
            <w:pPr>
              <w:spacing w:line="240" w:lineRule="auto"/>
              <w:jc w:val="center"/>
              <w:rPr>
                <w:rFonts w:eastAsia="Calibri"/>
                <w:i w:val="0"/>
                <w:sz w:val="22"/>
                <w:szCs w:val="22"/>
                <w:lang w:bidi="ar-SA"/>
              </w:rPr>
            </w:pPr>
          </w:p>
        </w:tc>
      </w:tr>
      <w:tr w:rsidR="00A975F7" w:rsidRPr="003814E9" w:rsidTr="003E7D30">
        <w:trPr>
          <w:trHeight w:val="340"/>
          <w:jc w:val="center"/>
        </w:trPr>
        <w:tc>
          <w:tcPr>
            <w:tcW w:w="4106" w:type="dxa"/>
            <w:gridSpan w:val="2"/>
            <w:shd w:val="clear" w:color="auto" w:fill="FBE4D5"/>
            <w:vAlign w:val="center"/>
          </w:tcPr>
          <w:p w:rsidR="00A975F7" w:rsidRPr="003814E9" w:rsidRDefault="00A975F7" w:rsidP="00A975F7">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701" w:type="dxa"/>
            <w:gridSpan w:val="2"/>
            <w:shd w:val="clear" w:color="auto" w:fill="BFBFBF"/>
          </w:tcPr>
          <w:p w:rsidR="00A975F7" w:rsidRPr="003814E9" w:rsidRDefault="00A975F7" w:rsidP="00A975F7">
            <w:pPr>
              <w:spacing w:line="240" w:lineRule="auto"/>
              <w:jc w:val="right"/>
              <w:rPr>
                <w:rFonts w:eastAsia="Calibri"/>
                <w:b/>
                <w:i w:val="0"/>
                <w:sz w:val="22"/>
                <w:szCs w:val="22"/>
                <w:lang w:bidi="ar-SA"/>
              </w:rPr>
            </w:pPr>
          </w:p>
        </w:tc>
        <w:tc>
          <w:tcPr>
            <w:tcW w:w="992" w:type="dxa"/>
            <w:shd w:val="clear" w:color="auto" w:fill="auto"/>
            <w:vAlign w:val="center"/>
          </w:tcPr>
          <w:p w:rsidR="00A975F7" w:rsidRPr="002E4FB3" w:rsidRDefault="000E0715" w:rsidP="00A975F7">
            <w:pPr>
              <w:spacing w:line="240" w:lineRule="auto"/>
              <w:jc w:val="right"/>
              <w:rPr>
                <w:rFonts w:eastAsia="Calibri"/>
                <w:b/>
                <w:i w:val="0"/>
                <w:sz w:val="22"/>
                <w:szCs w:val="22"/>
                <w:lang w:bidi="ar-SA"/>
              </w:rPr>
            </w:pPr>
            <w:r w:rsidRPr="002E4FB3">
              <w:rPr>
                <w:rFonts w:eastAsia="Calibri"/>
                <w:b/>
                <w:i w:val="0"/>
                <w:sz w:val="22"/>
                <w:szCs w:val="22"/>
                <w:lang w:bidi="ar-SA"/>
              </w:rPr>
              <w:t>4 9</w:t>
            </w:r>
            <w:r w:rsidR="007B22E3" w:rsidRPr="002E4FB3">
              <w:rPr>
                <w:rFonts w:eastAsia="Calibri"/>
                <w:b/>
                <w:i w:val="0"/>
                <w:sz w:val="22"/>
                <w:szCs w:val="22"/>
                <w:lang w:bidi="ar-SA"/>
              </w:rPr>
              <w:t>7</w:t>
            </w:r>
            <w:r w:rsidRPr="002E4FB3">
              <w:rPr>
                <w:rFonts w:eastAsia="Calibri"/>
                <w:b/>
                <w:i w:val="0"/>
                <w:sz w:val="22"/>
                <w:szCs w:val="22"/>
                <w:lang w:bidi="ar-SA"/>
              </w:rPr>
              <w:t>7 5</w:t>
            </w:r>
            <w:r w:rsidR="00A975F7" w:rsidRPr="002E4FB3">
              <w:rPr>
                <w:rFonts w:eastAsia="Calibri"/>
                <w:b/>
                <w:i w:val="0"/>
                <w:sz w:val="22"/>
                <w:szCs w:val="22"/>
                <w:lang w:bidi="ar-SA"/>
              </w:rPr>
              <w:t>00</w:t>
            </w:r>
          </w:p>
        </w:tc>
        <w:tc>
          <w:tcPr>
            <w:tcW w:w="1560" w:type="dxa"/>
            <w:gridSpan w:val="2"/>
            <w:shd w:val="clear" w:color="auto" w:fill="BFBFBF"/>
          </w:tcPr>
          <w:p w:rsidR="00A975F7" w:rsidRPr="003814E9" w:rsidRDefault="00A975F7" w:rsidP="00A975F7">
            <w:pPr>
              <w:spacing w:line="240" w:lineRule="auto"/>
              <w:jc w:val="right"/>
              <w:rPr>
                <w:rFonts w:eastAsia="Calibri"/>
                <w:b/>
                <w:i w:val="0"/>
                <w:sz w:val="22"/>
                <w:szCs w:val="22"/>
                <w:lang w:bidi="ar-SA"/>
              </w:rPr>
            </w:pPr>
          </w:p>
        </w:tc>
        <w:tc>
          <w:tcPr>
            <w:tcW w:w="868" w:type="dxa"/>
            <w:shd w:val="clear" w:color="auto" w:fill="auto"/>
            <w:vAlign w:val="center"/>
          </w:tcPr>
          <w:p w:rsidR="00A975F7" w:rsidRPr="002E4FB3" w:rsidRDefault="000E0715" w:rsidP="00A975F7">
            <w:pPr>
              <w:spacing w:line="240" w:lineRule="auto"/>
              <w:jc w:val="right"/>
              <w:rPr>
                <w:rFonts w:eastAsia="Calibri"/>
                <w:b/>
                <w:i w:val="0"/>
                <w:sz w:val="22"/>
                <w:szCs w:val="22"/>
                <w:lang w:bidi="ar-SA"/>
              </w:rPr>
            </w:pPr>
            <w:r w:rsidRPr="002E4FB3">
              <w:rPr>
                <w:rFonts w:eastAsia="Calibri"/>
                <w:b/>
                <w:i w:val="0"/>
                <w:sz w:val="22"/>
                <w:szCs w:val="22"/>
                <w:lang w:bidi="ar-SA"/>
              </w:rPr>
              <w:t>7</w:t>
            </w:r>
            <w:r w:rsidR="003E7D30" w:rsidRPr="002E4FB3">
              <w:rPr>
                <w:rFonts w:eastAsia="Calibri"/>
                <w:b/>
                <w:i w:val="0"/>
                <w:sz w:val="22"/>
                <w:szCs w:val="22"/>
                <w:lang w:bidi="ar-SA"/>
              </w:rPr>
              <w:t>0</w:t>
            </w:r>
            <w:r w:rsidR="00A975F7" w:rsidRPr="002E4FB3">
              <w:rPr>
                <w:rFonts w:eastAsia="Calibri"/>
                <w:b/>
                <w:i w:val="0"/>
                <w:sz w:val="22"/>
                <w:szCs w:val="22"/>
                <w:lang w:bidi="ar-SA"/>
              </w:rPr>
              <w:t xml:space="preserve"> 000</w:t>
            </w:r>
          </w:p>
        </w:tc>
        <w:tc>
          <w:tcPr>
            <w:tcW w:w="1400" w:type="dxa"/>
            <w:gridSpan w:val="2"/>
            <w:shd w:val="clear" w:color="auto" w:fill="BFBFBF"/>
          </w:tcPr>
          <w:p w:rsidR="00A975F7" w:rsidRPr="00496F4D" w:rsidRDefault="00A975F7" w:rsidP="00A975F7">
            <w:pPr>
              <w:spacing w:line="240" w:lineRule="auto"/>
              <w:jc w:val="right"/>
              <w:rPr>
                <w:rFonts w:eastAsia="Calibri"/>
                <w:b/>
                <w:i w:val="0"/>
                <w:sz w:val="22"/>
                <w:szCs w:val="22"/>
                <w:lang w:bidi="ar-SA"/>
              </w:rPr>
            </w:pPr>
          </w:p>
        </w:tc>
        <w:tc>
          <w:tcPr>
            <w:tcW w:w="708" w:type="dxa"/>
            <w:gridSpan w:val="2"/>
            <w:shd w:val="clear" w:color="auto" w:fill="auto"/>
            <w:vAlign w:val="center"/>
          </w:tcPr>
          <w:p w:rsidR="00A975F7" w:rsidRPr="00496F4D" w:rsidRDefault="00A975F7" w:rsidP="00A975F7">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851" w:type="dxa"/>
            <w:shd w:val="clear" w:color="auto" w:fill="BFBFBF"/>
          </w:tcPr>
          <w:p w:rsidR="00A975F7" w:rsidRPr="00496F4D" w:rsidRDefault="00A975F7" w:rsidP="00A975F7">
            <w:pPr>
              <w:spacing w:line="240" w:lineRule="auto"/>
              <w:jc w:val="right"/>
              <w:rPr>
                <w:rFonts w:eastAsia="Calibri"/>
                <w:b/>
                <w:i w:val="0"/>
                <w:sz w:val="22"/>
                <w:szCs w:val="22"/>
                <w:lang w:bidi="ar-SA"/>
              </w:rPr>
            </w:pPr>
          </w:p>
        </w:tc>
        <w:tc>
          <w:tcPr>
            <w:tcW w:w="992" w:type="dxa"/>
            <w:shd w:val="clear" w:color="auto" w:fill="auto"/>
            <w:vAlign w:val="center"/>
          </w:tcPr>
          <w:p w:rsidR="00A975F7" w:rsidRPr="002E4FB3" w:rsidRDefault="000E0715" w:rsidP="00A975F7">
            <w:pPr>
              <w:spacing w:line="240" w:lineRule="auto"/>
              <w:jc w:val="right"/>
              <w:rPr>
                <w:rFonts w:eastAsia="Calibri"/>
                <w:b/>
                <w:i w:val="0"/>
                <w:sz w:val="22"/>
                <w:szCs w:val="22"/>
                <w:lang w:bidi="ar-SA"/>
              </w:rPr>
            </w:pPr>
            <w:r w:rsidRPr="002E4FB3">
              <w:rPr>
                <w:rFonts w:eastAsia="Calibri"/>
                <w:b/>
                <w:i w:val="0"/>
                <w:sz w:val="22"/>
                <w:szCs w:val="22"/>
                <w:lang w:bidi="ar-SA"/>
              </w:rPr>
              <w:t>5</w:t>
            </w:r>
            <w:r w:rsidR="00A45DBC" w:rsidRPr="002E4FB3">
              <w:rPr>
                <w:rFonts w:eastAsia="Calibri"/>
                <w:b/>
                <w:i w:val="0"/>
                <w:sz w:val="22"/>
                <w:szCs w:val="22"/>
                <w:lang w:bidi="ar-SA"/>
              </w:rPr>
              <w:t xml:space="preserve"> </w:t>
            </w:r>
            <w:r w:rsidRPr="002E4FB3">
              <w:rPr>
                <w:rFonts w:eastAsia="Calibri"/>
                <w:b/>
                <w:i w:val="0"/>
                <w:sz w:val="22"/>
                <w:szCs w:val="22"/>
                <w:lang w:bidi="ar-SA"/>
              </w:rPr>
              <w:t>017 5</w:t>
            </w:r>
            <w:r w:rsidR="00A975F7" w:rsidRPr="002E4FB3">
              <w:rPr>
                <w:rFonts w:eastAsia="Calibri"/>
                <w:b/>
                <w:i w:val="0"/>
                <w:sz w:val="22"/>
                <w:szCs w:val="22"/>
                <w:lang w:bidi="ar-SA"/>
              </w:rPr>
              <w:t>00</w:t>
            </w:r>
          </w:p>
        </w:tc>
        <w:tc>
          <w:tcPr>
            <w:tcW w:w="992" w:type="dxa"/>
            <w:shd w:val="clear" w:color="auto" w:fill="BFBFBF"/>
          </w:tcPr>
          <w:p w:rsidR="00A975F7" w:rsidRPr="003814E9" w:rsidRDefault="00A975F7" w:rsidP="00A975F7">
            <w:pPr>
              <w:spacing w:line="240" w:lineRule="auto"/>
              <w:jc w:val="center"/>
              <w:rPr>
                <w:rFonts w:eastAsia="Calibri"/>
                <w:i w:val="0"/>
                <w:sz w:val="22"/>
                <w:szCs w:val="22"/>
                <w:lang w:bidi="ar-SA"/>
              </w:rPr>
            </w:pPr>
          </w:p>
        </w:tc>
        <w:tc>
          <w:tcPr>
            <w:tcW w:w="1560" w:type="dxa"/>
            <w:shd w:val="clear" w:color="auto" w:fill="BFBFBF"/>
          </w:tcPr>
          <w:p w:rsidR="00A975F7" w:rsidRPr="003814E9" w:rsidRDefault="00A975F7" w:rsidP="00A975F7">
            <w:pPr>
              <w:spacing w:line="240" w:lineRule="auto"/>
              <w:jc w:val="left"/>
              <w:rPr>
                <w:rFonts w:eastAsia="Calibri"/>
                <w:b/>
                <w:i w:val="0"/>
                <w:sz w:val="22"/>
                <w:szCs w:val="22"/>
                <w:lang w:bidi="ar-SA"/>
              </w:rPr>
            </w:pPr>
          </w:p>
        </w:tc>
      </w:tr>
      <w:tr w:rsidR="00A975F7" w:rsidRPr="003814E9" w:rsidTr="003E7D30">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975F7" w:rsidRPr="003814E9" w:rsidRDefault="00A975F7" w:rsidP="00A975F7">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cPr>
          <w:p w:rsidR="00A975F7" w:rsidRPr="003814E9" w:rsidRDefault="00A975F7" w:rsidP="00A975F7">
            <w:pPr>
              <w:spacing w:line="240" w:lineRule="auto"/>
              <w:jc w:val="right"/>
              <w:rPr>
                <w:rFonts w:eastAsia="Calibri"/>
                <w:b/>
                <w:i w:val="0"/>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75F7" w:rsidRPr="002E4FB3" w:rsidRDefault="00A45DBC" w:rsidP="00A975F7">
            <w:pPr>
              <w:spacing w:line="240" w:lineRule="auto"/>
              <w:jc w:val="right"/>
              <w:rPr>
                <w:rFonts w:eastAsia="Calibri"/>
                <w:b/>
                <w:i w:val="0"/>
                <w:sz w:val="22"/>
                <w:szCs w:val="22"/>
                <w:lang w:bidi="ar-SA"/>
              </w:rPr>
            </w:pPr>
            <w:r w:rsidRPr="002E4FB3">
              <w:rPr>
                <w:rFonts w:eastAsia="Calibri"/>
                <w:b/>
                <w:i w:val="0"/>
                <w:sz w:val="22"/>
                <w:szCs w:val="22"/>
                <w:lang w:bidi="ar-SA"/>
              </w:rPr>
              <w:t xml:space="preserve">4 </w:t>
            </w:r>
            <w:r w:rsidR="000E0715" w:rsidRPr="002E4FB3">
              <w:rPr>
                <w:rFonts w:eastAsia="Calibri"/>
                <w:b/>
                <w:i w:val="0"/>
                <w:sz w:val="22"/>
                <w:szCs w:val="22"/>
                <w:lang w:bidi="ar-SA"/>
              </w:rPr>
              <w:t xml:space="preserve">977 </w:t>
            </w:r>
            <w:r w:rsidR="00490E5A" w:rsidRPr="002E4FB3">
              <w:rPr>
                <w:rFonts w:eastAsia="Calibri"/>
                <w:b/>
                <w:i w:val="0"/>
                <w:sz w:val="22"/>
                <w:szCs w:val="22"/>
                <w:lang w:bidi="ar-SA"/>
              </w:rPr>
              <w:t>5</w:t>
            </w:r>
            <w:r w:rsidRPr="002E4FB3">
              <w:rPr>
                <w:rFonts w:eastAsia="Calibri"/>
                <w:b/>
                <w:i w:val="0"/>
                <w:sz w:val="22"/>
                <w:szCs w:val="22"/>
                <w:lang w:bidi="ar-SA"/>
              </w:rPr>
              <w:t>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cPr>
          <w:p w:rsidR="00A975F7" w:rsidRPr="003814E9" w:rsidRDefault="00A975F7" w:rsidP="00A975F7">
            <w:pPr>
              <w:spacing w:line="240" w:lineRule="auto"/>
              <w:jc w:val="right"/>
              <w:rPr>
                <w:rFonts w:eastAsia="Calibri"/>
                <w:b/>
                <w:i w:val="0"/>
                <w:sz w:val="22"/>
                <w:szCs w:val="22"/>
                <w:lang w:bidi="ar-SA"/>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975F7" w:rsidRPr="002E4FB3" w:rsidRDefault="000E0715" w:rsidP="00A975F7">
            <w:pPr>
              <w:spacing w:line="240" w:lineRule="auto"/>
              <w:jc w:val="right"/>
              <w:rPr>
                <w:rFonts w:eastAsia="Calibri"/>
                <w:b/>
                <w:i w:val="0"/>
                <w:sz w:val="22"/>
                <w:szCs w:val="22"/>
                <w:lang w:bidi="ar-SA"/>
              </w:rPr>
            </w:pPr>
            <w:r w:rsidRPr="002E4FB3">
              <w:rPr>
                <w:rFonts w:eastAsia="Calibri"/>
                <w:b/>
                <w:i w:val="0"/>
                <w:sz w:val="22"/>
                <w:szCs w:val="22"/>
                <w:lang w:bidi="ar-SA"/>
              </w:rPr>
              <w:t>7</w:t>
            </w:r>
            <w:r w:rsidR="00A975F7" w:rsidRPr="002E4FB3">
              <w:rPr>
                <w:rFonts w:eastAsia="Calibri"/>
                <w:b/>
                <w:i w:val="0"/>
                <w:sz w:val="22"/>
                <w:szCs w:val="22"/>
                <w:lang w:bidi="ar-SA"/>
              </w:rPr>
              <w:t>0 000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BFBFBF"/>
          </w:tcPr>
          <w:p w:rsidR="00A975F7" w:rsidRPr="00496F4D" w:rsidRDefault="00A975F7" w:rsidP="00A975F7">
            <w:pPr>
              <w:spacing w:line="240" w:lineRule="auto"/>
              <w:jc w:val="right"/>
              <w:rPr>
                <w:rFonts w:eastAsia="Calibri"/>
                <w:b/>
                <w:i w:val="0"/>
                <w:sz w:val="22"/>
                <w:szCs w:val="22"/>
                <w:lang w:bidi="ar-S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5F7" w:rsidRPr="00496F4D" w:rsidRDefault="00A975F7" w:rsidP="00A975F7">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975F7" w:rsidRPr="00496F4D" w:rsidRDefault="00A975F7" w:rsidP="00A975F7">
            <w:pPr>
              <w:spacing w:line="240" w:lineRule="auto"/>
              <w:jc w:val="right"/>
              <w:rPr>
                <w:rFonts w:eastAsia="Calibri"/>
                <w:b/>
                <w:i w:val="0"/>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75F7" w:rsidRPr="002E4FB3" w:rsidRDefault="007C756F" w:rsidP="00A975F7">
            <w:pPr>
              <w:spacing w:line="240" w:lineRule="auto"/>
              <w:jc w:val="right"/>
              <w:rPr>
                <w:rFonts w:eastAsia="Calibri"/>
                <w:b/>
                <w:i w:val="0"/>
                <w:sz w:val="22"/>
                <w:szCs w:val="22"/>
                <w:lang w:bidi="ar-SA"/>
              </w:rPr>
            </w:pPr>
            <w:r w:rsidRPr="002E4FB3">
              <w:rPr>
                <w:rFonts w:eastAsia="Calibri"/>
                <w:b/>
                <w:i w:val="0"/>
                <w:sz w:val="22"/>
                <w:szCs w:val="22"/>
                <w:lang w:bidi="ar-SA"/>
              </w:rPr>
              <w:t>5 017 5</w:t>
            </w:r>
            <w:r w:rsidR="00A975F7" w:rsidRPr="002E4FB3">
              <w:rPr>
                <w:rFonts w:eastAsia="Calibri"/>
                <w:b/>
                <w:i w:val="0"/>
                <w:sz w:val="22"/>
                <w:szCs w:val="22"/>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A975F7" w:rsidRPr="003814E9" w:rsidRDefault="00A975F7" w:rsidP="00A975F7">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A975F7" w:rsidRPr="003814E9" w:rsidRDefault="00A975F7" w:rsidP="00A975F7">
            <w:pPr>
              <w:spacing w:line="240" w:lineRule="auto"/>
              <w:jc w:val="left"/>
              <w:rPr>
                <w:rFonts w:eastAsia="Calibri"/>
                <w:b/>
                <w:i w:val="0"/>
                <w:sz w:val="22"/>
                <w:szCs w:val="22"/>
                <w:lang w:bidi="ar-SA"/>
              </w:rPr>
            </w:pPr>
          </w:p>
        </w:tc>
      </w:tr>
      <w:tr w:rsidR="00A975F7" w:rsidRPr="003814E9" w:rsidTr="007028E4">
        <w:tblPrEx>
          <w:shd w:val="clear" w:color="auto" w:fill="FFFFFF"/>
        </w:tblPrEx>
        <w:trPr>
          <w:trHeight w:val="340"/>
          <w:jc w:val="center"/>
        </w:trPr>
        <w:tc>
          <w:tcPr>
            <w:tcW w:w="12186" w:type="dxa"/>
            <w:gridSpan w:val="13"/>
            <w:shd w:val="clear" w:color="auto" w:fill="FFE599"/>
          </w:tcPr>
          <w:p w:rsidR="00A975F7" w:rsidRPr="003814E9" w:rsidRDefault="00A975F7" w:rsidP="00A975F7">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544" w:type="dxa"/>
            <w:gridSpan w:val="3"/>
            <w:shd w:val="clear" w:color="auto" w:fill="FFE599"/>
          </w:tcPr>
          <w:p w:rsidR="00A975F7" w:rsidRPr="003814E9" w:rsidRDefault="00A975F7" w:rsidP="00A975F7">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rsidR="00A975F7" w:rsidRPr="003814E9" w:rsidRDefault="00A975F7" w:rsidP="00A975F7">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A975F7" w:rsidRPr="003814E9" w:rsidTr="007028E4">
        <w:tblPrEx>
          <w:shd w:val="clear" w:color="auto" w:fill="FFFFFF"/>
        </w:tblPrEx>
        <w:trPr>
          <w:trHeight w:val="340"/>
          <w:jc w:val="center"/>
        </w:trPr>
        <w:tc>
          <w:tcPr>
            <w:tcW w:w="10768" w:type="dxa"/>
            <w:gridSpan w:val="11"/>
            <w:shd w:val="clear" w:color="auto" w:fill="BFBFBF"/>
          </w:tcPr>
          <w:p w:rsidR="00A975F7" w:rsidRPr="003814E9" w:rsidRDefault="00A975F7" w:rsidP="00A975F7">
            <w:pPr>
              <w:spacing w:line="240" w:lineRule="auto"/>
              <w:jc w:val="left"/>
              <w:rPr>
                <w:rFonts w:eastAsia="Calibri"/>
                <w:i w:val="0"/>
                <w:sz w:val="22"/>
                <w:szCs w:val="22"/>
                <w:lang w:bidi="ar-SA"/>
              </w:rPr>
            </w:pPr>
          </w:p>
        </w:tc>
        <w:tc>
          <w:tcPr>
            <w:tcW w:w="1418" w:type="dxa"/>
            <w:gridSpan w:val="2"/>
            <w:shd w:val="clear" w:color="auto" w:fill="FFFFFF"/>
          </w:tcPr>
          <w:p w:rsidR="00A975F7" w:rsidRPr="003814E9" w:rsidRDefault="00516AED" w:rsidP="00A975F7">
            <w:pPr>
              <w:spacing w:line="240" w:lineRule="auto"/>
              <w:jc w:val="right"/>
              <w:rPr>
                <w:rFonts w:eastAsia="Calibri"/>
                <w:b/>
                <w:i w:val="0"/>
                <w:sz w:val="22"/>
                <w:szCs w:val="22"/>
                <w:lang w:bidi="ar-SA"/>
              </w:rPr>
            </w:pPr>
            <w:r w:rsidRPr="003814E9">
              <w:rPr>
                <w:rFonts w:eastAsia="Calibri"/>
                <w:b/>
                <w:i w:val="0"/>
                <w:sz w:val="22"/>
                <w:szCs w:val="22"/>
                <w:lang w:bidi="ar-SA"/>
              </w:rPr>
              <w:t>2 45</w:t>
            </w:r>
            <w:r w:rsidR="00A975F7" w:rsidRPr="003814E9">
              <w:rPr>
                <w:rFonts w:eastAsia="Calibri"/>
                <w:b/>
                <w:i w:val="0"/>
                <w:sz w:val="22"/>
                <w:szCs w:val="22"/>
                <w:lang w:bidi="ar-SA"/>
              </w:rPr>
              <w:t>0 000</w:t>
            </w:r>
          </w:p>
        </w:tc>
        <w:tc>
          <w:tcPr>
            <w:tcW w:w="3544" w:type="dxa"/>
            <w:gridSpan w:val="3"/>
            <w:shd w:val="clear" w:color="auto" w:fill="FFFFFF"/>
            <w:vAlign w:val="center"/>
          </w:tcPr>
          <w:p w:rsidR="00A975F7" w:rsidRPr="003814E9" w:rsidRDefault="00A975F7" w:rsidP="00A975F7">
            <w:pPr>
              <w:spacing w:line="240" w:lineRule="auto"/>
              <w:jc w:val="center"/>
              <w:rPr>
                <w:rFonts w:eastAsia="Calibri"/>
                <w:b/>
                <w:i w:val="0"/>
                <w:sz w:val="22"/>
                <w:szCs w:val="22"/>
                <w:lang w:bidi="ar-SA"/>
              </w:rPr>
            </w:pPr>
            <w:r w:rsidRPr="003814E9">
              <w:rPr>
                <w:rFonts w:eastAsia="Calibri"/>
                <w:b/>
                <w:i w:val="0"/>
                <w:sz w:val="22"/>
                <w:szCs w:val="22"/>
                <w:lang w:bidi="ar-SA"/>
              </w:rPr>
              <w:t>5</w:t>
            </w:r>
            <w:r w:rsidR="00516AED" w:rsidRPr="003814E9">
              <w:rPr>
                <w:rFonts w:eastAsia="Calibri"/>
                <w:b/>
                <w:i w:val="0"/>
                <w:sz w:val="22"/>
                <w:szCs w:val="22"/>
                <w:lang w:bidi="ar-SA"/>
              </w:rPr>
              <w:t>1,58</w:t>
            </w:r>
          </w:p>
        </w:tc>
      </w:tr>
    </w:tbl>
    <w:p w:rsidR="00004AEB" w:rsidRPr="003814E9" w:rsidRDefault="00004AEB" w:rsidP="00DD5E95">
      <w:pPr>
        <w:tabs>
          <w:tab w:val="left" w:pos="426"/>
        </w:tabs>
        <w:spacing w:line="276" w:lineRule="auto"/>
        <w:rPr>
          <w:i w:val="0"/>
          <w:color w:val="000000" w:themeColor="text1"/>
        </w:rPr>
      </w:pPr>
    </w:p>
    <w:p w:rsidR="00004AEB" w:rsidRPr="003814E9" w:rsidRDefault="00004AEB">
      <w:pPr>
        <w:jc w:val="left"/>
        <w:rPr>
          <w:i w:val="0"/>
          <w:color w:val="000000" w:themeColor="text1"/>
        </w:rPr>
      </w:pPr>
      <w:r w:rsidRPr="003814E9">
        <w:rPr>
          <w:i w:val="0"/>
          <w:color w:val="000000" w:themeColor="text1"/>
        </w:rPr>
        <w:br w:type="page"/>
      </w:r>
    </w:p>
    <w:p w:rsidR="00004AEB" w:rsidRPr="003814E9" w:rsidRDefault="00004AEB" w:rsidP="00004AEB">
      <w:pPr>
        <w:spacing w:after="240" w:line="276" w:lineRule="auto"/>
        <w:ind w:firstLine="709"/>
        <w:rPr>
          <w:rFonts w:eastAsia="Calibri"/>
          <w:b/>
          <w:i w:val="0"/>
          <w:sz w:val="26"/>
          <w:szCs w:val="26"/>
          <w:lang w:bidi="ar-SA"/>
        </w:rPr>
        <w:sectPr w:rsidR="00004AEB" w:rsidRPr="003814E9" w:rsidSect="007028E4">
          <w:pgSz w:w="16838" w:h="11906" w:orient="landscape"/>
          <w:pgMar w:top="1134" w:right="1134" w:bottom="1134" w:left="1134" w:header="709" w:footer="709" w:gutter="0"/>
          <w:cols w:space="708"/>
          <w:titlePg/>
          <w:docGrid w:linePitch="360"/>
        </w:sectPr>
      </w:pPr>
    </w:p>
    <w:p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711"/>
        <w:gridCol w:w="1317"/>
        <w:gridCol w:w="1082"/>
        <w:gridCol w:w="1083"/>
        <w:gridCol w:w="1083"/>
        <w:gridCol w:w="1083"/>
        <w:gridCol w:w="1269"/>
      </w:tblGrid>
      <w:tr w:rsidR="00004AEB" w:rsidRPr="003814E9" w:rsidTr="00004AEB">
        <w:tc>
          <w:tcPr>
            <w:tcW w:w="2711"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Wsparcie finansowe (PLN)</w:t>
            </w:r>
          </w:p>
        </w:tc>
      </w:tr>
      <w:tr w:rsidR="00004AEB" w:rsidRPr="003814E9" w:rsidTr="00004AEB">
        <w:trPr>
          <w:trHeight w:val="57"/>
        </w:trPr>
        <w:tc>
          <w:tcPr>
            <w:tcW w:w="2711" w:type="dxa"/>
            <w:vMerge/>
            <w:shd w:val="clear" w:color="auto" w:fill="D5DCE4"/>
            <w:vAlign w:val="center"/>
          </w:tcPr>
          <w:p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rsidTr="00004AEB">
        <w:tc>
          <w:tcPr>
            <w:tcW w:w="2711" w:type="dxa"/>
            <w:vMerge/>
            <w:shd w:val="clear" w:color="auto" w:fill="FFFF99"/>
          </w:tcPr>
          <w:p w:rsidR="00004AEB" w:rsidRPr="003814E9" w:rsidRDefault="00004AEB" w:rsidP="00004AEB">
            <w:pPr>
              <w:spacing w:after="60" w:line="276" w:lineRule="auto"/>
              <w:jc w:val="left"/>
              <w:rPr>
                <w:rFonts w:eastAsia="Calibri"/>
                <w:i w:val="0"/>
                <w:sz w:val="22"/>
                <w:szCs w:val="22"/>
              </w:rPr>
            </w:pPr>
          </w:p>
        </w:tc>
        <w:tc>
          <w:tcPr>
            <w:tcW w:w="1317" w:type="dxa"/>
            <w:vMerge/>
          </w:tcPr>
          <w:p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269" w:type="dxa"/>
            <w:vMerge/>
            <w:shd w:val="clear" w:color="auto" w:fill="FFFF00"/>
          </w:tcPr>
          <w:p w:rsidR="00004AEB" w:rsidRPr="003814E9" w:rsidRDefault="00004AEB" w:rsidP="00004AEB">
            <w:pPr>
              <w:spacing w:after="60" w:line="276" w:lineRule="auto"/>
              <w:jc w:val="left"/>
              <w:rPr>
                <w:rFonts w:eastAsia="Calibri"/>
                <w:i w:val="0"/>
                <w:sz w:val="22"/>
                <w:szCs w:val="22"/>
              </w:rPr>
            </w:pP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vAlign w:val="center"/>
          </w:tcPr>
          <w:p w:rsidR="00004AEB" w:rsidRPr="003814E9" w:rsidRDefault="00A304D7" w:rsidP="00004AEB">
            <w:pPr>
              <w:spacing w:after="60" w:line="276" w:lineRule="auto"/>
              <w:jc w:val="center"/>
              <w:rPr>
                <w:rFonts w:eastAsia="Calibri"/>
                <w:b/>
                <w:i w:val="0"/>
                <w:sz w:val="22"/>
                <w:szCs w:val="22"/>
              </w:rPr>
            </w:pPr>
            <w:r w:rsidRPr="003814E9">
              <w:rPr>
                <w:rFonts w:eastAsia="Calibri"/>
                <w:b/>
                <w:i w:val="0"/>
                <w:sz w:val="22"/>
                <w:szCs w:val="22"/>
              </w:rPr>
              <w:t>4 75</w:t>
            </w:r>
            <w:r w:rsidR="00004AEB" w:rsidRPr="003814E9">
              <w:rPr>
                <w:rFonts w:eastAsia="Calibri"/>
                <w:b/>
                <w:i w:val="0"/>
                <w:sz w:val="22"/>
                <w:szCs w:val="22"/>
              </w:rPr>
              <w:t>0 000</w:t>
            </w:r>
          </w:p>
        </w:tc>
        <w:tc>
          <w:tcPr>
            <w:tcW w:w="1082"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269" w:type="dxa"/>
            <w:vAlign w:val="center"/>
          </w:tcPr>
          <w:p w:rsidR="00004AEB" w:rsidRPr="003814E9" w:rsidRDefault="00A304D7" w:rsidP="00004AEB">
            <w:pPr>
              <w:spacing w:after="60" w:line="276" w:lineRule="auto"/>
              <w:jc w:val="center"/>
              <w:rPr>
                <w:rFonts w:eastAsia="Calibri"/>
                <w:b/>
                <w:i w:val="0"/>
                <w:sz w:val="22"/>
                <w:szCs w:val="22"/>
              </w:rPr>
            </w:pPr>
            <w:r w:rsidRPr="003814E9">
              <w:rPr>
                <w:rFonts w:eastAsia="Calibri"/>
                <w:b/>
                <w:i w:val="0"/>
                <w:sz w:val="22"/>
                <w:szCs w:val="22"/>
              </w:rPr>
              <w:t>4 75</w:t>
            </w:r>
            <w:r w:rsidR="00004AEB" w:rsidRPr="003814E9">
              <w:rPr>
                <w:rFonts w:eastAsia="Calibri"/>
                <w:b/>
                <w:i w:val="0"/>
                <w:sz w:val="22"/>
                <w:szCs w:val="22"/>
              </w:rPr>
              <w:t>0 000</w:t>
            </w:r>
          </w:p>
        </w:tc>
      </w:tr>
      <w:tr w:rsidR="00547764" w:rsidRPr="003814E9" w:rsidTr="00004AEB">
        <w:trPr>
          <w:trHeight w:val="737"/>
        </w:trPr>
        <w:tc>
          <w:tcPr>
            <w:tcW w:w="2711" w:type="dxa"/>
            <w:shd w:val="clear" w:color="auto" w:fill="F2F2F2"/>
          </w:tcPr>
          <w:p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rsidR="00547764" w:rsidRPr="002E4FB3" w:rsidRDefault="00547764" w:rsidP="00547764">
            <w:pPr>
              <w:spacing w:after="60" w:line="276" w:lineRule="auto"/>
              <w:jc w:val="center"/>
              <w:rPr>
                <w:rFonts w:eastAsia="Calibri"/>
                <w:b/>
                <w:i w:val="0"/>
                <w:sz w:val="22"/>
                <w:szCs w:val="22"/>
              </w:rPr>
            </w:pPr>
            <w:r w:rsidRPr="002E4FB3">
              <w:rPr>
                <w:rFonts w:eastAsia="Calibri"/>
                <w:b/>
                <w:i w:val="0"/>
                <w:sz w:val="22"/>
                <w:szCs w:val="22"/>
              </w:rPr>
              <w:t>237 500</w:t>
            </w:r>
          </w:p>
        </w:tc>
        <w:tc>
          <w:tcPr>
            <w:tcW w:w="1082" w:type="dxa"/>
            <w:tcBorders>
              <w:tl2br w:val="single" w:sz="4" w:space="0" w:color="auto"/>
              <w:tr2bl w:val="single" w:sz="4" w:space="0" w:color="auto"/>
            </w:tcBorders>
          </w:tcPr>
          <w:p w:rsidR="00547764" w:rsidRPr="002E4FB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2E4FB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2E4FB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2E4FB3" w:rsidRDefault="00547764" w:rsidP="00004AEB">
            <w:pPr>
              <w:spacing w:after="60" w:line="276" w:lineRule="auto"/>
              <w:jc w:val="left"/>
              <w:rPr>
                <w:rFonts w:eastAsia="Calibri"/>
                <w:i w:val="0"/>
                <w:sz w:val="22"/>
                <w:szCs w:val="22"/>
              </w:rPr>
            </w:pPr>
          </w:p>
        </w:tc>
        <w:tc>
          <w:tcPr>
            <w:tcW w:w="1269" w:type="dxa"/>
            <w:vAlign w:val="center"/>
          </w:tcPr>
          <w:p w:rsidR="00547764" w:rsidRPr="002E4FB3" w:rsidRDefault="00547764" w:rsidP="002E4FB3">
            <w:pPr>
              <w:spacing w:after="60" w:line="276" w:lineRule="auto"/>
              <w:jc w:val="center"/>
              <w:rPr>
                <w:rFonts w:eastAsia="Calibri"/>
                <w:b/>
                <w:i w:val="0"/>
                <w:sz w:val="22"/>
                <w:szCs w:val="22"/>
              </w:rPr>
            </w:pPr>
            <w:r w:rsidRPr="002E4FB3">
              <w:rPr>
                <w:rFonts w:eastAsia="Calibri"/>
                <w:b/>
                <w:i w:val="0"/>
                <w:sz w:val="22"/>
                <w:szCs w:val="22"/>
              </w:rPr>
              <w:t>237 500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rsidR="00004AEB" w:rsidRPr="002E4FB3" w:rsidRDefault="00554994" w:rsidP="00004AEB">
            <w:pPr>
              <w:spacing w:after="60" w:line="276" w:lineRule="auto"/>
              <w:jc w:val="center"/>
              <w:rPr>
                <w:rFonts w:eastAsia="Calibri"/>
                <w:b/>
                <w:i w:val="0"/>
                <w:sz w:val="22"/>
                <w:szCs w:val="22"/>
              </w:rPr>
            </w:pPr>
            <w:r w:rsidRPr="002E4FB3">
              <w:rPr>
                <w:rFonts w:eastAsia="Calibri"/>
                <w:b/>
                <w:i w:val="0"/>
                <w:sz w:val="22"/>
                <w:szCs w:val="22"/>
              </w:rPr>
              <w:t>1 12</w:t>
            </w:r>
            <w:r w:rsidR="00BB61A6" w:rsidRPr="002E4FB3">
              <w:rPr>
                <w:rFonts w:eastAsia="Calibri"/>
                <w:b/>
                <w:i w:val="0"/>
                <w:sz w:val="22"/>
                <w:szCs w:val="22"/>
              </w:rPr>
              <w:t>7 5</w:t>
            </w:r>
            <w:r w:rsidR="00004AEB" w:rsidRPr="002E4FB3">
              <w:rPr>
                <w:rFonts w:eastAsia="Calibri"/>
                <w:b/>
                <w:i w:val="0"/>
                <w:sz w:val="22"/>
                <w:szCs w:val="22"/>
              </w:rPr>
              <w:t>00</w:t>
            </w:r>
          </w:p>
        </w:tc>
        <w:tc>
          <w:tcPr>
            <w:tcW w:w="1082" w:type="dxa"/>
            <w:tcBorders>
              <w:tl2br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269" w:type="dxa"/>
            <w:vAlign w:val="center"/>
          </w:tcPr>
          <w:p w:rsidR="00004AEB" w:rsidRPr="002E4FB3" w:rsidRDefault="00554994" w:rsidP="00004AEB">
            <w:pPr>
              <w:spacing w:after="60" w:line="276" w:lineRule="auto"/>
              <w:jc w:val="center"/>
              <w:rPr>
                <w:rFonts w:eastAsia="Calibri"/>
                <w:b/>
                <w:i w:val="0"/>
                <w:sz w:val="22"/>
                <w:szCs w:val="22"/>
              </w:rPr>
            </w:pPr>
            <w:r w:rsidRPr="002E4FB3">
              <w:rPr>
                <w:rFonts w:eastAsia="Calibri"/>
                <w:b/>
                <w:i w:val="0"/>
                <w:sz w:val="22"/>
                <w:szCs w:val="22"/>
              </w:rPr>
              <w:t>1 12</w:t>
            </w:r>
            <w:r w:rsidR="00BB61A6" w:rsidRPr="002E4FB3">
              <w:rPr>
                <w:rFonts w:eastAsia="Calibri"/>
                <w:b/>
                <w:i w:val="0"/>
                <w:sz w:val="22"/>
                <w:szCs w:val="22"/>
              </w:rPr>
              <w:t>7 5</w:t>
            </w:r>
            <w:r w:rsidR="00004AEB" w:rsidRPr="002E4FB3">
              <w:rPr>
                <w:rFonts w:eastAsia="Calibri"/>
                <w:b/>
                <w:i w:val="0"/>
                <w:sz w:val="22"/>
                <w:szCs w:val="22"/>
              </w:rPr>
              <w:t>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vAlign w:val="center"/>
          </w:tcPr>
          <w:p w:rsidR="00004AEB" w:rsidRPr="002E4FB3" w:rsidRDefault="00004AEB" w:rsidP="00004AEB">
            <w:pPr>
              <w:spacing w:after="60" w:line="276" w:lineRule="auto"/>
              <w:jc w:val="center"/>
              <w:rPr>
                <w:rFonts w:eastAsia="Calibri"/>
                <w:b/>
                <w:i w:val="0"/>
                <w:sz w:val="22"/>
                <w:szCs w:val="22"/>
              </w:rPr>
            </w:pPr>
            <w:r w:rsidRPr="002E4FB3">
              <w:rPr>
                <w:rFonts w:eastAsia="Calibri"/>
                <w:b/>
                <w:i w:val="0"/>
                <w:sz w:val="22"/>
                <w:szCs w:val="22"/>
              </w:rPr>
              <w:t>60 000</w:t>
            </w:r>
          </w:p>
        </w:tc>
        <w:tc>
          <w:tcPr>
            <w:tcW w:w="1082"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269" w:type="dxa"/>
            <w:vAlign w:val="center"/>
          </w:tcPr>
          <w:p w:rsidR="00004AEB" w:rsidRPr="002E4FB3" w:rsidRDefault="00004AEB" w:rsidP="00004AEB">
            <w:pPr>
              <w:spacing w:after="60" w:line="276" w:lineRule="auto"/>
              <w:jc w:val="center"/>
              <w:rPr>
                <w:rFonts w:eastAsia="Calibri"/>
                <w:b/>
                <w:i w:val="0"/>
                <w:sz w:val="22"/>
                <w:szCs w:val="22"/>
              </w:rPr>
            </w:pPr>
            <w:r w:rsidRPr="002E4FB3">
              <w:rPr>
                <w:rFonts w:eastAsia="Calibri"/>
                <w:b/>
                <w:i w:val="0"/>
                <w:sz w:val="22"/>
                <w:szCs w:val="22"/>
              </w:rPr>
              <w:t>60 000</w:t>
            </w:r>
          </w:p>
        </w:tc>
      </w:tr>
      <w:tr w:rsidR="00004AEB" w:rsidRPr="003814E9" w:rsidTr="00004AEB">
        <w:trPr>
          <w:trHeight w:val="567"/>
        </w:trPr>
        <w:tc>
          <w:tcPr>
            <w:tcW w:w="2711" w:type="dxa"/>
            <w:shd w:val="clear" w:color="auto" w:fill="D5DCE4"/>
            <w:vAlign w:val="center"/>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vAlign w:val="center"/>
          </w:tcPr>
          <w:p w:rsidR="00004AEB" w:rsidRPr="002E4FB3" w:rsidRDefault="00004AEB" w:rsidP="00A975F7">
            <w:pPr>
              <w:spacing w:after="60" w:line="276" w:lineRule="auto"/>
              <w:jc w:val="center"/>
              <w:rPr>
                <w:rFonts w:eastAsia="Calibri"/>
                <w:b/>
                <w:i w:val="0"/>
                <w:sz w:val="22"/>
                <w:szCs w:val="22"/>
              </w:rPr>
            </w:pPr>
            <w:r w:rsidRPr="002E4FB3">
              <w:rPr>
                <w:rFonts w:eastAsia="Calibri"/>
                <w:b/>
                <w:i w:val="0"/>
                <w:sz w:val="22"/>
                <w:szCs w:val="22"/>
              </w:rPr>
              <w:t>6 </w:t>
            </w:r>
            <w:r w:rsidR="00547764" w:rsidRPr="002E4FB3">
              <w:rPr>
                <w:rFonts w:eastAsia="Calibri"/>
                <w:b/>
                <w:i w:val="0"/>
                <w:sz w:val="22"/>
                <w:szCs w:val="22"/>
              </w:rPr>
              <w:t>175 0</w:t>
            </w:r>
            <w:r w:rsidRPr="002E4FB3">
              <w:rPr>
                <w:rFonts w:eastAsia="Calibri"/>
                <w:b/>
                <w:i w:val="0"/>
                <w:sz w:val="22"/>
                <w:szCs w:val="22"/>
              </w:rPr>
              <w:t>00</w:t>
            </w:r>
          </w:p>
        </w:tc>
        <w:tc>
          <w:tcPr>
            <w:tcW w:w="1082"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2E4FB3" w:rsidRDefault="00004AEB" w:rsidP="00004AEB">
            <w:pPr>
              <w:spacing w:after="60" w:line="276" w:lineRule="auto"/>
              <w:jc w:val="left"/>
              <w:rPr>
                <w:rFonts w:eastAsia="Calibri"/>
                <w:i w:val="0"/>
                <w:sz w:val="22"/>
                <w:szCs w:val="22"/>
              </w:rPr>
            </w:pPr>
          </w:p>
        </w:tc>
        <w:tc>
          <w:tcPr>
            <w:tcW w:w="1269" w:type="dxa"/>
            <w:vAlign w:val="center"/>
          </w:tcPr>
          <w:p w:rsidR="00004AEB" w:rsidRPr="002E4FB3" w:rsidRDefault="00004AEB" w:rsidP="00A975F7">
            <w:pPr>
              <w:spacing w:after="60" w:line="276" w:lineRule="auto"/>
              <w:jc w:val="center"/>
              <w:rPr>
                <w:rFonts w:eastAsia="Calibri"/>
                <w:b/>
                <w:i w:val="0"/>
                <w:sz w:val="22"/>
                <w:szCs w:val="22"/>
              </w:rPr>
            </w:pPr>
            <w:r w:rsidRPr="002E4FB3">
              <w:rPr>
                <w:rFonts w:eastAsia="Calibri"/>
                <w:b/>
                <w:i w:val="0"/>
                <w:sz w:val="22"/>
                <w:szCs w:val="22"/>
              </w:rPr>
              <w:t>6 </w:t>
            </w:r>
            <w:r w:rsidR="00547764" w:rsidRPr="002E4FB3">
              <w:rPr>
                <w:rFonts w:eastAsia="Calibri"/>
                <w:b/>
                <w:i w:val="0"/>
                <w:sz w:val="22"/>
                <w:szCs w:val="22"/>
              </w:rPr>
              <w:t>175 0</w:t>
            </w:r>
            <w:r w:rsidRPr="002E4FB3">
              <w:rPr>
                <w:rFonts w:eastAsia="Calibri"/>
                <w:b/>
                <w:i w:val="0"/>
                <w:sz w:val="22"/>
                <w:szCs w:val="22"/>
              </w:rPr>
              <w:t>00</w:t>
            </w:r>
          </w:p>
        </w:tc>
      </w:tr>
    </w:tbl>
    <w:p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rsidTr="00004AEB">
        <w:tc>
          <w:tcPr>
            <w:tcW w:w="2263" w:type="dxa"/>
            <w:shd w:val="clear" w:color="auto" w:fill="D5DCE4"/>
            <w:vAlign w:val="center"/>
          </w:tcPr>
          <w:p w:rsidR="00004AEB" w:rsidRPr="003814E9" w:rsidRDefault="00004AEB" w:rsidP="002A637A">
            <w:pPr>
              <w:rPr>
                <w:rFonts w:eastAsia="Calibri"/>
                <w:i w:val="0"/>
                <w:sz w:val="22"/>
              </w:rPr>
            </w:pP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3</w:t>
            </w:r>
            <w:r w:rsidR="00BB61A6" w:rsidRPr="003814E9">
              <w:rPr>
                <w:rFonts w:eastAsia="Calibri"/>
                <w:b/>
                <w:i w:val="0"/>
                <w:sz w:val="22"/>
              </w:rPr>
              <w:t> 022 425</w:t>
            </w:r>
          </w:p>
        </w:tc>
        <w:tc>
          <w:tcPr>
            <w:tcW w:w="1841" w:type="dxa"/>
            <w:vAlign w:val="center"/>
          </w:tcPr>
          <w:p w:rsidR="00004AEB" w:rsidRPr="003814E9" w:rsidRDefault="00A15CDA" w:rsidP="002A637A">
            <w:pPr>
              <w:jc w:val="center"/>
              <w:rPr>
                <w:rFonts w:eastAsia="Calibri"/>
                <w:b/>
                <w:i w:val="0"/>
                <w:sz w:val="22"/>
              </w:rPr>
            </w:pPr>
            <w:r w:rsidRPr="003814E9">
              <w:rPr>
                <w:rFonts w:eastAsia="Calibri"/>
                <w:b/>
                <w:i w:val="0"/>
                <w:sz w:val="22"/>
              </w:rPr>
              <w:t>1 727 575</w:t>
            </w:r>
          </w:p>
        </w:tc>
        <w:tc>
          <w:tcPr>
            <w:tcW w:w="1841" w:type="dxa"/>
            <w:tcBorders>
              <w:tl2br w:val="single" w:sz="4" w:space="0" w:color="auto"/>
              <w:tr2bl w:val="single" w:sz="4" w:space="0" w:color="auto"/>
            </w:tcBorders>
            <w:vAlign w:val="center"/>
          </w:tcPr>
          <w:p w:rsidR="00004AEB" w:rsidRPr="003814E9" w:rsidRDefault="00004AEB" w:rsidP="002A637A">
            <w:pPr>
              <w:jc w:val="center"/>
              <w:rPr>
                <w:rFonts w:eastAsia="Calibri"/>
                <w:b/>
                <w:i w:val="0"/>
                <w:sz w:val="22"/>
              </w:rPr>
            </w:pPr>
          </w:p>
        </w:tc>
        <w:tc>
          <w:tcPr>
            <w:tcW w:w="1842" w:type="dxa"/>
            <w:vAlign w:val="center"/>
          </w:tcPr>
          <w:p w:rsidR="00004AEB" w:rsidRPr="003814E9" w:rsidRDefault="00BB61A6" w:rsidP="002A637A">
            <w:pPr>
              <w:jc w:val="center"/>
              <w:rPr>
                <w:rFonts w:eastAsia="Calibri"/>
                <w:b/>
                <w:i w:val="0"/>
                <w:sz w:val="22"/>
              </w:rPr>
            </w:pPr>
            <w:r w:rsidRPr="003814E9">
              <w:rPr>
                <w:rFonts w:eastAsia="Calibri"/>
                <w:b/>
                <w:i w:val="0"/>
                <w:sz w:val="22"/>
              </w:rPr>
              <w:t>4 75</w:t>
            </w:r>
            <w:r w:rsidR="00004AEB" w:rsidRPr="003814E9">
              <w:rPr>
                <w:rFonts w:eastAsia="Calibri"/>
                <w:b/>
                <w:i w:val="0"/>
                <w:sz w:val="22"/>
              </w:rPr>
              <w:t>0 000</w:t>
            </w:r>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0</w:t>
            </w:r>
          </w:p>
        </w:tc>
        <w:tc>
          <w:tcPr>
            <w:tcW w:w="1841" w:type="dxa"/>
            <w:tcBorders>
              <w:tl2br w:val="single" w:sz="4" w:space="0" w:color="auto"/>
              <w:tr2bl w:val="single" w:sz="4" w:space="0" w:color="auto"/>
            </w:tcBorders>
            <w:vAlign w:val="center"/>
          </w:tcPr>
          <w:p w:rsidR="00004AEB" w:rsidRPr="003814E9" w:rsidRDefault="00004AEB" w:rsidP="002A637A">
            <w:pPr>
              <w:jc w:val="center"/>
              <w:rPr>
                <w:rFonts w:eastAsia="Calibri"/>
                <w:b/>
                <w:i w:val="0"/>
                <w:sz w:val="22"/>
              </w:rPr>
            </w:pP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0</w:t>
            </w:r>
          </w:p>
        </w:tc>
        <w:tc>
          <w:tcPr>
            <w:tcW w:w="1842" w:type="dxa"/>
            <w:vAlign w:val="center"/>
          </w:tcPr>
          <w:p w:rsidR="00004AEB" w:rsidRPr="003814E9" w:rsidRDefault="00004AEB" w:rsidP="002A637A">
            <w:pPr>
              <w:jc w:val="center"/>
              <w:rPr>
                <w:rFonts w:eastAsia="Calibri"/>
                <w:b/>
                <w:i w:val="0"/>
                <w:sz w:val="22"/>
              </w:rPr>
            </w:pPr>
            <w:r w:rsidRPr="003814E9">
              <w:rPr>
                <w:rFonts w:eastAsia="Calibri"/>
                <w:b/>
                <w:i w:val="0"/>
                <w:sz w:val="22"/>
              </w:rPr>
              <w:t>0</w:t>
            </w:r>
          </w:p>
        </w:tc>
      </w:tr>
      <w:tr w:rsidR="00004AEB" w:rsidRPr="003814E9" w:rsidTr="00A975F7">
        <w:trPr>
          <w:trHeight w:val="600"/>
        </w:trPr>
        <w:tc>
          <w:tcPr>
            <w:tcW w:w="2263" w:type="dxa"/>
            <w:shd w:val="clear" w:color="auto" w:fill="D5DCE4"/>
            <w:vAlign w:val="center"/>
          </w:tcPr>
          <w:p w:rsidR="00004AEB" w:rsidRPr="003814E9" w:rsidRDefault="00004AEB" w:rsidP="002A637A">
            <w:pPr>
              <w:rPr>
                <w:rFonts w:eastAsia="Calibri"/>
                <w:i w:val="0"/>
                <w:color w:val="000000"/>
                <w:sz w:val="22"/>
              </w:rPr>
            </w:pPr>
            <w:r w:rsidRPr="003814E9">
              <w:rPr>
                <w:rFonts w:eastAsia="Calibri"/>
                <w:b/>
                <w:bCs/>
                <w:i w:val="0"/>
                <w:color w:val="000000"/>
                <w:sz w:val="22"/>
              </w:rPr>
              <w:t>Razem</w:t>
            </w: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3</w:t>
            </w:r>
            <w:r w:rsidR="00BB61A6" w:rsidRPr="003814E9">
              <w:rPr>
                <w:rFonts w:eastAsia="Calibri"/>
                <w:b/>
                <w:i w:val="0"/>
                <w:sz w:val="22"/>
              </w:rPr>
              <w:t> 022 425</w:t>
            </w:r>
          </w:p>
        </w:tc>
        <w:tc>
          <w:tcPr>
            <w:tcW w:w="1841" w:type="dxa"/>
            <w:vAlign w:val="center"/>
          </w:tcPr>
          <w:p w:rsidR="00004AEB" w:rsidRPr="003814E9" w:rsidRDefault="00A15CDA" w:rsidP="002A637A">
            <w:pPr>
              <w:jc w:val="center"/>
              <w:rPr>
                <w:rFonts w:eastAsia="Calibri"/>
                <w:b/>
                <w:i w:val="0"/>
                <w:sz w:val="22"/>
              </w:rPr>
            </w:pPr>
            <w:r w:rsidRPr="003814E9">
              <w:rPr>
                <w:rFonts w:eastAsia="Calibri"/>
                <w:b/>
                <w:i w:val="0"/>
                <w:sz w:val="22"/>
              </w:rPr>
              <w:t>1 727 575</w:t>
            </w: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0</w:t>
            </w:r>
          </w:p>
        </w:tc>
        <w:tc>
          <w:tcPr>
            <w:tcW w:w="1842" w:type="dxa"/>
            <w:vAlign w:val="center"/>
          </w:tcPr>
          <w:p w:rsidR="00004AEB" w:rsidRPr="003814E9" w:rsidRDefault="00BB61A6" w:rsidP="002A637A">
            <w:pPr>
              <w:jc w:val="center"/>
              <w:rPr>
                <w:rFonts w:eastAsia="Calibri"/>
                <w:b/>
                <w:i w:val="0"/>
                <w:sz w:val="22"/>
              </w:rPr>
            </w:pPr>
            <w:r w:rsidRPr="003814E9">
              <w:rPr>
                <w:rFonts w:eastAsia="Calibri"/>
                <w:b/>
                <w:i w:val="0"/>
                <w:sz w:val="22"/>
              </w:rPr>
              <w:t>4 75</w:t>
            </w:r>
            <w:r w:rsidR="00004AEB" w:rsidRPr="003814E9">
              <w:rPr>
                <w:rFonts w:eastAsia="Calibri"/>
                <w:b/>
                <w:i w:val="0"/>
                <w:sz w:val="22"/>
              </w:rPr>
              <w:t>0 000</w:t>
            </w:r>
          </w:p>
        </w:tc>
      </w:tr>
    </w:tbl>
    <w:p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Default="00004AEB">
      <w:pPr>
        <w:jc w:val="left"/>
        <w:rPr>
          <w:i w:val="0"/>
          <w:color w:val="000000" w:themeColor="text1"/>
        </w:rPr>
      </w:pPr>
    </w:p>
    <w:p w:rsidR="007028E4" w:rsidRDefault="007028E4" w:rsidP="00DD5E95">
      <w:pPr>
        <w:tabs>
          <w:tab w:val="left" w:pos="426"/>
        </w:tabs>
        <w:spacing w:line="276" w:lineRule="auto"/>
        <w:rPr>
          <w:i w:val="0"/>
          <w:color w:val="000000" w:themeColor="text1"/>
        </w:rPr>
      </w:pPr>
    </w:p>
    <w:p w:rsidR="00004AEB" w:rsidRDefault="00004AEB" w:rsidP="00DD5E95">
      <w:pPr>
        <w:tabs>
          <w:tab w:val="left" w:pos="426"/>
        </w:tabs>
        <w:spacing w:line="276" w:lineRule="auto"/>
        <w:rPr>
          <w:i w:val="0"/>
          <w:color w:val="000000" w:themeColor="text1"/>
        </w:rPr>
        <w:sectPr w:rsidR="00004AEB" w:rsidSect="00004AEB">
          <w:pgSz w:w="11906" w:h="16838"/>
          <w:pgMar w:top="1134" w:right="1134" w:bottom="1134" w:left="1134" w:header="709" w:footer="709" w:gutter="0"/>
          <w:cols w:space="708"/>
          <w:titlePg/>
          <w:docGrid w:linePitch="360"/>
        </w:sectPr>
      </w:pPr>
    </w:p>
    <w:p w:rsidR="00004AEB" w:rsidRPr="00004AEB" w:rsidRDefault="00004AEB" w:rsidP="00004AEB">
      <w:pPr>
        <w:keepNext/>
        <w:spacing w:line="240" w:lineRule="auto"/>
        <w:jc w:val="center"/>
        <w:rPr>
          <w:rFonts w:eastAsia="Calibri"/>
          <w:b/>
          <w:i w:val="0"/>
          <w:iCs/>
          <w:sz w:val="22"/>
          <w:szCs w:val="18"/>
          <w:lang w:bidi="ar-SA"/>
        </w:rPr>
      </w:pPr>
      <w:bookmarkStart w:id="76"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976349">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defaworyzowanej wraz z efektami działań</w:t>
      </w:r>
      <w:bookmarkEnd w:id="76"/>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rsidTr="00004AEB">
        <w:trPr>
          <w:trHeight w:val="769"/>
          <w:jc w:val="center"/>
        </w:trPr>
        <w:tc>
          <w:tcPr>
            <w:tcW w:w="2789"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docelowej/defaworyzowanej</w:t>
            </w:r>
          </w:p>
        </w:tc>
        <w:tc>
          <w:tcPr>
            <w:tcW w:w="2551"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Grupa docelowa/ defaworyzowana działań komunikacyjnych</w:t>
            </w:r>
          </w:p>
        </w:tc>
        <w:tc>
          <w:tcPr>
            <w:tcW w:w="2977"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rsidTr="00A965D5">
        <w:trPr>
          <w:trHeight w:val="581"/>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i efektywniejsze, adekwatne do potrzeb grup docelowych, w tym defaworyzowanej, wdrażanie LSR poprzez uzyskanie informacji zwrotnych,</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1922"/>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rsidR="00D25D82" w:rsidRDefault="00D25D82" w:rsidP="00D25D82">
      <w:pPr>
        <w:keepNext/>
        <w:spacing w:line="240" w:lineRule="auto"/>
        <w:jc w:val="center"/>
        <w:rPr>
          <w:rFonts w:eastAsia="Calibri"/>
          <w:b/>
          <w:i w:val="0"/>
          <w:iCs/>
          <w:sz w:val="22"/>
          <w:szCs w:val="18"/>
          <w:lang w:bidi="ar-SA"/>
        </w:rPr>
      </w:pPr>
      <w:bookmarkStart w:id="77" w:name="_Toc438495982"/>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bookmarkEnd w:id="77"/>
    <w:p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976349">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rsidTr="008D4004">
        <w:trPr>
          <w:trHeight w:val="531"/>
        </w:trPr>
        <w:tc>
          <w:tcPr>
            <w:tcW w:w="182"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rsidTr="008D4004">
        <w:trPr>
          <w:trHeight w:val="340"/>
        </w:trPr>
        <w:tc>
          <w:tcPr>
            <w:tcW w:w="182"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2022–2023</w:t>
            </w: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rsidTr="002E4FB3">
        <w:trPr>
          <w:trHeight w:val="126"/>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r w:rsidRPr="006E1932">
              <w:rPr>
                <w:rFonts w:asciiTheme="minorHAnsi" w:hAnsiTheme="minorHAnsi" w:cstheme="minorHAnsi"/>
                <w:i w:val="0"/>
                <w:highlight w:val="yellow"/>
              </w:rPr>
              <w:t>*</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83"/>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bookmarkStart w:id="78" w:name="_GoBack"/>
            <w:bookmarkEnd w:id="78"/>
            <w:r w:rsidRPr="006E1932">
              <w:rPr>
                <w:rFonts w:asciiTheme="minorHAnsi" w:hAnsiTheme="minorHAnsi" w:cstheme="minorHAnsi"/>
                <w:i w:val="0"/>
                <w:highlight w:val="yellow"/>
              </w:rPr>
              <w:t>*</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lastRenderedPageBreak/>
              <w:t>6.</w:t>
            </w:r>
          </w:p>
        </w:tc>
        <w:tc>
          <w:tcPr>
            <w:tcW w:w="1137" w:type="pct"/>
            <w:shd w:val="clear" w:color="auto" w:fill="auto"/>
            <w:vAlign w:val="center"/>
          </w:tcPr>
          <w:p w:rsidR="002E4FB3" w:rsidRPr="00E01FD4" w:rsidRDefault="002E4FB3" w:rsidP="002E4FB3">
            <w:pPr>
              <w:rPr>
                <w:rFonts w:ascii="Times New Roman" w:eastAsia="Calibri" w:hAnsi="Times New Roman"/>
                <w:i w:val="0"/>
              </w:rPr>
            </w:pPr>
            <w:r w:rsidRPr="00E01FD4">
              <w:rPr>
                <w:rFonts w:ascii="Times New Roman" w:hAnsi="Times New Roman"/>
                <w:i w:val="0"/>
              </w:rPr>
              <w:t>Materiał informacyjny  na tablicach ogłoszeń urzędów gmin i LGD.</w:t>
            </w:r>
          </w:p>
        </w:tc>
        <w:tc>
          <w:tcPr>
            <w:tcW w:w="720" w:type="pct"/>
            <w:shd w:val="clear" w:color="auto" w:fill="auto"/>
            <w:vAlign w:val="center"/>
          </w:tcPr>
          <w:p w:rsidR="002E4FB3" w:rsidRPr="00E01FD4" w:rsidRDefault="002E4FB3" w:rsidP="002E4FB3">
            <w:pPr>
              <w:jc w:val="center"/>
              <w:rPr>
                <w:rFonts w:ascii="Times New Roman" w:eastAsia="Calibri" w:hAnsi="Times New Roman"/>
                <w:i w:val="0"/>
              </w:rPr>
            </w:pPr>
            <w:r w:rsidRPr="00E01FD4">
              <w:rPr>
                <w:rFonts w:ascii="Times New Roman" w:eastAsia="Calibri" w:hAnsi="Times New Roman"/>
                <w:i w:val="0"/>
              </w:rPr>
              <w:t>Liczba materiałów informacyjnych na tablicach ogłoszeń.</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7.</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Kontakt poprzez wiadomość e-mail. </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8.</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Ankiety elektroniczne rozsyłane na adresy e-mail wnioskodawców.</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wypełnionych </w:t>
            </w:r>
            <w:r w:rsidRPr="00656716">
              <w:rPr>
                <w:rFonts w:ascii="Times New Roman" w:eastAsia="Calibri" w:hAnsi="Times New Roman"/>
                <w:i w:val="0"/>
              </w:rPr>
              <w:br/>
              <w:t>i zwróconych ankiet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50% wnio-skodawców</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50% wnio- skodawców</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 xml:space="preserve"> 50% wnio-skodawców</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417"/>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9.</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Spotkanie dla grup defaworyzowanych określonych </w:t>
            </w:r>
            <w:r w:rsidRPr="00656716">
              <w:rPr>
                <w:rFonts w:ascii="Times New Roman" w:eastAsia="Calibri" w:hAnsi="Times New Roman"/>
                <w:i w:val="0"/>
              </w:rPr>
              <w:br/>
              <w:t>w LSR</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spotkań</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bl>
    <w:p w:rsidR="002E4FB3" w:rsidRPr="002E4FB3" w:rsidRDefault="002E4FB3" w:rsidP="002E4FB3">
      <w:pPr>
        <w:keepNext/>
        <w:spacing w:line="240" w:lineRule="auto"/>
        <w:jc w:val="center"/>
        <w:rPr>
          <w:rFonts w:eastAsia="Calibri"/>
          <w:i w:val="0"/>
          <w:sz w:val="22"/>
          <w:szCs w:val="22"/>
        </w:rPr>
      </w:pPr>
      <w:r w:rsidRPr="002E4FB3">
        <w:rPr>
          <w:rFonts w:eastAsia="Calibri"/>
          <w:i w:val="0"/>
          <w:sz w:val="22"/>
          <w:szCs w:val="22"/>
        </w:rPr>
        <w:t>Źródło: Opracowanie własne</w:t>
      </w:r>
    </w:p>
    <w:p w:rsidR="00E412CB" w:rsidRPr="006E1932" w:rsidRDefault="002E4FB3" w:rsidP="00E412CB">
      <w:pPr>
        <w:keepNext/>
        <w:spacing w:line="240" w:lineRule="auto"/>
        <w:rPr>
          <w:rFonts w:eastAsia="Calibri"/>
          <w:i w:val="0"/>
          <w:sz w:val="22"/>
          <w:szCs w:val="22"/>
          <w:highlight w:val="yellow"/>
        </w:rPr>
      </w:pPr>
      <w:r w:rsidRPr="006E1932">
        <w:rPr>
          <w:rFonts w:eastAsia="Calibri"/>
          <w:i w:val="0"/>
          <w:sz w:val="22"/>
          <w:szCs w:val="22"/>
          <w:highlight w:val="yellow"/>
        </w:rPr>
        <w:t xml:space="preserve">* Przekazywanie informacji podczas wydarzeń na obszarze LGD – w latach 2019-2022 w związku z małą liczbą planowanych naborów zaplanowano łącznie udział </w:t>
      </w:r>
    </w:p>
    <w:p w:rsidR="002E4FB3" w:rsidRPr="006E1932" w:rsidRDefault="00E412CB" w:rsidP="00E412CB">
      <w:pPr>
        <w:keepNext/>
        <w:spacing w:line="240" w:lineRule="auto"/>
        <w:rPr>
          <w:rFonts w:eastAsia="Calibri"/>
          <w:i w:val="0"/>
          <w:sz w:val="22"/>
          <w:szCs w:val="22"/>
          <w:highlight w:val="yellow"/>
        </w:rPr>
      </w:pPr>
      <w:r w:rsidRPr="006E1932">
        <w:rPr>
          <w:rFonts w:eastAsia="Calibri"/>
          <w:i w:val="0"/>
          <w:sz w:val="22"/>
          <w:szCs w:val="22"/>
          <w:highlight w:val="yellow"/>
        </w:rPr>
        <w:t xml:space="preserve">    </w:t>
      </w:r>
      <w:r w:rsidR="002E4FB3" w:rsidRPr="006E1932">
        <w:rPr>
          <w:rFonts w:eastAsia="Calibri"/>
          <w:i w:val="0"/>
          <w:sz w:val="22"/>
          <w:szCs w:val="22"/>
          <w:highlight w:val="yellow"/>
        </w:rPr>
        <w:t>w 6 wydarzeniach.</w:t>
      </w:r>
    </w:p>
    <w:p w:rsidR="00E412CB" w:rsidRPr="006E1932" w:rsidRDefault="00E412CB" w:rsidP="00E412CB">
      <w:pPr>
        <w:keepNext/>
        <w:spacing w:line="240" w:lineRule="auto"/>
        <w:rPr>
          <w:rFonts w:eastAsia="Calibri"/>
          <w:i w:val="0"/>
          <w:sz w:val="22"/>
          <w:szCs w:val="22"/>
          <w:highlight w:val="yellow"/>
        </w:rPr>
      </w:pPr>
      <w:r w:rsidRPr="006E1932">
        <w:rPr>
          <w:rFonts w:eastAsia="Calibri"/>
          <w:i w:val="0"/>
          <w:sz w:val="22"/>
          <w:szCs w:val="22"/>
          <w:highlight w:val="yellow"/>
        </w:rPr>
        <w:t xml:space="preserve">* </w:t>
      </w:r>
      <w:r w:rsidR="002E4FB3" w:rsidRPr="006E1932">
        <w:rPr>
          <w:rFonts w:eastAsia="Calibri"/>
          <w:i w:val="0"/>
          <w:sz w:val="22"/>
          <w:szCs w:val="22"/>
          <w:highlight w:val="yellow"/>
        </w:rPr>
        <w:t>Informacja i doradztwo w siedzibie LGD – w latach 2019-2022 w związku z małą liczbą planowanych naborów zaplanowano udzielenie doradztwa 30</w:t>
      </w:r>
    </w:p>
    <w:p w:rsidR="00004AEB" w:rsidRPr="00656716" w:rsidRDefault="00E412CB" w:rsidP="00E412CB">
      <w:pPr>
        <w:keepNext/>
        <w:spacing w:line="240" w:lineRule="auto"/>
        <w:rPr>
          <w:i w:val="0"/>
          <w:color w:val="000000" w:themeColor="text1"/>
          <w:sz w:val="22"/>
          <w:szCs w:val="22"/>
        </w:rPr>
      </w:pPr>
      <w:r w:rsidRPr="006E1932">
        <w:rPr>
          <w:rFonts w:eastAsia="Calibri"/>
          <w:i w:val="0"/>
          <w:sz w:val="22"/>
          <w:szCs w:val="22"/>
          <w:highlight w:val="yellow"/>
        </w:rPr>
        <w:t xml:space="preserve">   </w:t>
      </w:r>
      <w:r w:rsidR="002E4FB3" w:rsidRPr="006E1932">
        <w:rPr>
          <w:rFonts w:eastAsia="Calibri"/>
          <w:i w:val="0"/>
          <w:sz w:val="22"/>
          <w:szCs w:val="22"/>
          <w:highlight w:val="yellow"/>
        </w:rPr>
        <w:t xml:space="preserve"> osobom/rocznie</w:t>
      </w:r>
    </w:p>
    <w:sectPr w:rsidR="00004AEB" w:rsidRPr="00656716" w:rsidSect="00004AEB">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A3" w:rsidRDefault="00C52AA3" w:rsidP="00B75E72">
      <w:pPr>
        <w:spacing w:line="240" w:lineRule="auto"/>
      </w:pPr>
      <w:r>
        <w:separator/>
      </w:r>
    </w:p>
  </w:endnote>
  <w:endnote w:type="continuationSeparator" w:id="0">
    <w:p w:rsidR="00C52AA3" w:rsidRDefault="00C52AA3"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B3" w:rsidRDefault="002E4FB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954539"/>
      <w:docPartObj>
        <w:docPartGallery w:val="Page Numbers (Bottom of Page)"/>
        <w:docPartUnique/>
      </w:docPartObj>
    </w:sdtPr>
    <w:sdtEndPr/>
    <w:sdtContent>
      <w:p w:rsidR="002E4FB3" w:rsidRDefault="002E4FB3">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6E1932">
          <w:rPr>
            <w:noProof/>
            <w:sz w:val="18"/>
            <w:szCs w:val="18"/>
          </w:rPr>
          <w:t>71</w:t>
        </w:r>
        <w:r w:rsidRPr="004B2DF2">
          <w:rPr>
            <w:sz w:val="18"/>
            <w:szCs w:val="18"/>
          </w:rPr>
          <w:fldChar w:fldCharType="end"/>
        </w:r>
      </w:p>
    </w:sdtContent>
  </w:sdt>
  <w:p w:rsidR="002E4FB3" w:rsidRDefault="002E4FB3" w:rsidP="00A15137">
    <w:pPr>
      <w:pStyle w:val="Stopka"/>
      <w:tabs>
        <w:tab w:val="clear" w:pos="4536"/>
        <w:tab w:val="clear" w:pos="9072"/>
        <w:tab w:val="left" w:pos="34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39954540"/>
      <w:docPartObj>
        <w:docPartGallery w:val="Page Numbers (Bottom of Page)"/>
        <w:docPartUnique/>
      </w:docPartObj>
    </w:sdtPr>
    <w:sdtEndPr/>
    <w:sdtContent>
      <w:p w:rsidR="002E4FB3" w:rsidRPr="00B15765" w:rsidRDefault="002E4FB3">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6E1932">
          <w:rPr>
            <w:noProof/>
            <w:sz w:val="18"/>
            <w:szCs w:val="18"/>
          </w:rPr>
          <w:t>70</w:t>
        </w:r>
        <w:r w:rsidRPr="00B15765">
          <w:rPr>
            <w:sz w:val="18"/>
            <w:szCs w:val="18"/>
          </w:rPr>
          <w:fldChar w:fldCharType="end"/>
        </w:r>
      </w:p>
    </w:sdtContent>
  </w:sdt>
  <w:p w:rsidR="002E4FB3" w:rsidRDefault="002E4F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A3" w:rsidRDefault="00C52AA3" w:rsidP="00B75E72">
      <w:pPr>
        <w:spacing w:line="240" w:lineRule="auto"/>
      </w:pPr>
      <w:r>
        <w:separator/>
      </w:r>
    </w:p>
  </w:footnote>
  <w:footnote w:type="continuationSeparator" w:id="0">
    <w:p w:rsidR="00C52AA3" w:rsidRDefault="00C52AA3" w:rsidP="00B75E72">
      <w:pPr>
        <w:spacing w:line="240" w:lineRule="auto"/>
      </w:pPr>
      <w:r>
        <w:continuationSeparator/>
      </w:r>
    </w:p>
  </w:footnote>
  <w:footnote w:id="1">
    <w:p w:rsidR="002E4FB3" w:rsidRPr="00AC22F0" w:rsidRDefault="002E4FB3"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rsidR="002E4FB3" w:rsidRPr="00F671A3" w:rsidRDefault="002E4FB3">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rsidR="002E4FB3" w:rsidRPr="00AC22F0" w:rsidRDefault="002E4FB3">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rsidR="002E4FB3" w:rsidRPr="00AC22F0" w:rsidRDefault="002E4FB3">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rsidR="002E4FB3" w:rsidRPr="00AC22F0" w:rsidRDefault="002E4FB3"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rsidR="002E4FB3" w:rsidRPr="00AC22F0" w:rsidRDefault="002E4FB3"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rsidR="002E4FB3" w:rsidRPr="00AC22F0" w:rsidRDefault="002E4FB3"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rsidR="002E4FB3" w:rsidRPr="00AC22F0" w:rsidRDefault="002E4FB3"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rsidR="002E4FB3" w:rsidRPr="00AC22F0" w:rsidRDefault="002E4FB3"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rsidR="002E4FB3" w:rsidRPr="00AC22F0" w:rsidRDefault="002E4FB3"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rsidR="002E4FB3" w:rsidRPr="00AC22F0" w:rsidRDefault="002E4FB3"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rsidR="002E4FB3" w:rsidRPr="00AC22F0" w:rsidRDefault="002E4FB3"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rsidR="002E4FB3" w:rsidRPr="00AC22F0" w:rsidRDefault="002E4FB3" w:rsidP="009E68F1">
      <w:pPr>
        <w:pStyle w:val="Tekstprzypisudolnego"/>
        <w:rPr>
          <w:sz w:val="20"/>
        </w:rPr>
      </w:pPr>
    </w:p>
  </w:footnote>
  <w:footnote w:id="13">
    <w:p w:rsidR="002E4FB3" w:rsidRPr="00AC22F0" w:rsidRDefault="002E4FB3"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rsidR="002E4FB3" w:rsidRPr="00AC22F0" w:rsidRDefault="002E4FB3"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rsidR="002E4FB3" w:rsidRPr="00AC22F0" w:rsidRDefault="002E4FB3"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rsidR="002E4FB3" w:rsidRDefault="002E4FB3" w:rsidP="00DD7144">
      <w:pPr>
        <w:pStyle w:val="Tekstprzypisudolnego"/>
      </w:pPr>
      <w:r>
        <w:rPr>
          <w:rStyle w:val="Odwoanieprzypisudolnego"/>
        </w:rPr>
        <w:footnoteRef/>
      </w:r>
      <w:r w:rsidRPr="00CA4CDF">
        <w:rPr>
          <w:sz w:val="20"/>
        </w:rPr>
        <w:t>Zapis założeń dokumentów przytoczono w niezmienionej formie.</w:t>
      </w:r>
    </w:p>
  </w:footnote>
  <w:footnote w:id="17">
    <w:p w:rsidR="002E4FB3" w:rsidRPr="00AC22F0" w:rsidRDefault="002E4FB3"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rsidR="002E4FB3" w:rsidRPr="00AC22F0" w:rsidRDefault="002E4FB3" w:rsidP="00AC22F0">
      <w:pPr>
        <w:pStyle w:val="Tekstprzypisudolnego"/>
        <w:rPr>
          <w:sz w:val="20"/>
        </w:rPr>
      </w:pPr>
      <w:r w:rsidRPr="00AC22F0">
        <w:rPr>
          <w:rStyle w:val="Odwoanieprzypisudolnego"/>
          <w:sz w:val="20"/>
        </w:rPr>
        <w:footnoteRef/>
      </w:r>
      <w:r w:rsidRPr="00AC22F0">
        <w:rPr>
          <w:sz w:val="20"/>
        </w:rPr>
        <w:t xml:space="preserve"> M. Łotys,</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B3" w:rsidRDefault="002E4FB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B3" w:rsidRPr="00C869C3" w:rsidRDefault="002E4FB3" w:rsidP="00860FE4">
    <w:pPr>
      <w:pStyle w:val="Nagwek"/>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B3" w:rsidRPr="00CF56C9" w:rsidRDefault="002E4FB3" w:rsidP="00DD103A">
    <w:pPr>
      <w:pStyle w:val="Nagwek"/>
      <w:spacing w:after="200" w:line="276" w:lineRule="auto"/>
      <w:jc w:val="center"/>
      <w:rPr>
        <w:i w:val="0"/>
      </w:rPr>
    </w:pPr>
    <w:r>
      <w:rPr>
        <w:noProof/>
        <w:lang w:eastAsia="pl-PL" w:bidi="ar-SA"/>
      </w:rPr>
      <w:drawing>
        <wp:inline distT="0" distB="0" distL="0" distR="0">
          <wp:extent cx="1495425" cy="1047750"/>
          <wp:effectExtent l="19050" t="0" r="9525"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extent cx="1009650" cy="1000125"/>
          <wp:effectExtent l="19050" t="0" r="0" b="0"/>
          <wp:docPr id="7"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extent cx="1047750" cy="104775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extent cx="1647825" cy="1066800"/>
          <wp:effectExtent l="0" t="0" r="0" b="0"/>
          <wp:docPr id="3"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Pr="00ED2658">
      <w:rPr>
        <w:noProof/>
        <w:sz w:val="16"/>
        <w:szCs w:val="16"/>
      </w:rPr>
      <w:t>ziałanie „Wsparcie przygptowawcze” w ramach programu LEADER objętego PROW 2014-2020</w:t>
    </w:r>
  </w:p>
  <w:p w:rsidR="002E4FB3" w:rsidRPr="00362108" w:rsidRDefault="002E4FB3" w:rsidP="00146F76">
    <w:pPr>
      <w:pStyle w:val="Nagwek"/>
      <w:jc w:val="right"/>
      <w:rPr>
        <w:sz w:val="16"/>
        <w:szCs w:val="16"/>
      </w:rPr>
    </w:pPr>
    <w:r>
      <w:rPr>
        <w:sz w:val="16"/>
        <w:szCs w:val="16"/>
      </w:rPr>
      <w:t>Załącznik do Uchwały Z</w:t>
    </w:r>
    <w:r w:rsidR="00B97F94">
      <w:rPr>
        <w:sz w:val="16"/>
        <w:szCs w:val="16"/>
      </w:rPr>
      <w:t>arządu nr 4/2019 z dn.12.04.2019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B3" w:rsidRDefault="002E4FB3">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B3" w:rsidRDefault="002E4FB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203E5"/>
    <w:rsid w:val="00021168"/>
    <w:rsid w:val="000211D1"/>
    <w:rsid w:val="00021E99"/>
    <w:rsid w:val="000222A7"/>
    <w:rsid w:val="000224AF"/>
    <w:rsid w:val="000253D4"/>
    <w:rsid w:val="00025AEB"/>
    <w:rsid w:val="00030B68"/>
    <w:rsid w:val="000320AF"/>
    <w:rsid w:val="00033D7D"/>
    <w:rsid w:val="00033EB9"/>
    <w:rsid w:val="00034AE6"/>
    <w:rsid w:val="00034CF4"/>
    <w:rsid w:val="00035687"/>
    <w:rsid w:val="00035B54"/>
    <w:rsid w:val="000361C8"/>
    <w:rsid w:val="00037C63"/>
    <w:rsid w:val="00042AF1"/>
    <w:rsid w:val="000438B2"/>
    <w:rsid w:val="00044DA9"/>
    <w:rsid w:val="00046288"/>
    <w:rsid w:val="00050E37"/>
    <w:rsid w:val="000543F2"/>
    <w:rsid w:val="000559F0"/>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C87"/>
    <w:rsid w:val="000824F4"/>
    <w:rsid w:val="00083892"/>
    <w:rsid w:val="000849BB"/>
    <w:rsid w:val="0008658F"/>
    <w:rsid w:val="00087CF4"/>
    <w:rsid w:val="000904A1"/>
    <w:rsid w:val="00090E29"/>
    <w:rsid w:val="000929F1"/>
    <w:rsid w:val="000930DA"/>
    <w:rsid w:val="00093E76"/>
    <w:rsid w:val="00095D66"/>
    <w:rsid w:val="0009692A"/>
    <w:rsid w:val="000A0C82"/>
    <w:rsid w:val="000A1470"/>
    <w:rsid w:val="000A1485"/>
    <w:rsid w:val="000A20F1"/>
    <w:rsid w:val="000A2698"/>
    <w:rsid w:val="000A6F72"/>
    <w:rsid w:val="000B088F"/>
    <w:rsid w:val="000B20DC"/>
    <w:rsid w:val="000B432F"/>
    <w:rsid w:val="000B58F0"/>
    <w:rsid w:val="000B7441"/>
    <w:rsid w:val="000B7E72"/>
    <w:rsid w:val="000C05AF"/>
    <w:rsid w:val="000C1B94"/>
    <w:rsid w:val="000C2261"/>
    <w:rsid w:val="000C2914"/>
    <w:rsid w:val="000C4305"/>
    <w:rsid w:val="000C4B96"/>
    <w:rsid w:val="000C6C6C"/>
    <w:rsid w:val="000C721E"/>
    <w:rsid w:val="000C72DA"/>
    <w:rsid w:val="000D041A"/>
    <w:rsid w:val="000D0E0E"/>
    <w:rsid w:val="000D27A4"/>
    <w:rsid w:val="000D673E"/>
    <w:rsid w:val="000D74DC"/>
    <w:rsid w:val="000E001E"/>
    <w:rsid w:val="000E0715"/>
    <w:rsid w:val="000E0B5F"/>
    <w:rsid w:val="000E11E8"/>
    <w:rsid w:val="000E154F"/>
    <w:rsid w:val="000E6CB6"/>
    <w:rsid w:val="000E7E21"/>
    <w:rsid w:val="000F0053"/>
    <w:rsid w:val="000F0249"/>
    <w:rsid w:val="000F05CD"/>
    <w:rsid w:val="000F0704"/>
    <w:rsid w:val="000F1AEC"/>
    <w:rsid w:val="000F3801"/>
    <w:rsid w:val="000F4210"/>
    <w:rsid w:val="000F44EE"/>
    <w:rsid w:val="000F50B8"/>
    <w:rsid w:val="000F5A19"/>
    <w:rsid w:val="000F63FD"/>
    <w:rsid w:val="00103290"/>
    <w:rsid w:val="001041F9"/>
    <w:rsid w:val="00104CC1"/>
    <w:rsid w:val="00110AD2"/>
    <w:rsid w:val="001114C1"/>
    <w:rsid w:val="00112214"/>
    <w:rsid w:val="00112453"/>
    <w:rsid w:val="00115F46"/>
    <w:rsid w:val="001179F6"/>
    <w:rsid w:val="00122E37"/>
    <w:rsid w:val="001253DC"/>
    <w:rsid w:val="00125514"/>
    <w:rsid w:val="00125645"/>
    <w:rsid w:val="00126CD2"/>
    <w:rsid w:val="00126D12"/>
    <w:rsid w:val="001273AF"/>
    <w:rsid w:val="00127DAD"/>
    <w:rsid w:val="001303BE"/>
    <w:rsid w:val="00130D63"/>
    <w:rsid w:val="00131555"/>
    <w:rsid w:val="0013186C"/>
    <w:rsid w:val="0013459A"/>
    <w:rsid w:val="00140A98"/>
    <w:rsid w:val="00140CFC"/>
    <w:rsid w:val="0014154D"/>
    <w:rsid w:val="001431E1"/>
    <w:rsid w:val="00144A87"/>
    <w:rsid w:val="001458A4"/>
    <w:rsid w:val="0014646F"/>
    <w:rsid w:val="00146F76"/>
    <w:rsid w:val="0014704A"/>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56F7"/>
    <w:rsid w:val="00176C75"/>
    <w:rsid w:val="0017766A"/>
    <w:rsid w:val="001856C6"/>
    <w:rsid w:val="00191294"/>
    <w:rsid w:val="0019207D"/>
    <w:rsid w:val="00192FBC"/>
    <w:rsid w:val="00193BF4"/>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396"/>
    <w:rsid w:val="001D2720"/>
    <w:rsid w:val="001D31BD"/>
    <w:rsid w:val="001D3435"/>
    <w:rsid w:val="001D3C12"/>
    <w:rsid w:val="001D3D09"/>
    <w:rsid w:val="001D4921"/>
    <w:rsid w:val="001D4A37"/>
    <w:rsid w:val="001D4A4B"/>
    <w:rsid w:val="001E4970"/>
    <w:rsid w:val="001E6A6C"/>
    <w:rsid w:val="001E6B46"/>
    <w:rsid w:val="001F0B5F"/>
    <w:rsid w:val="001F0CF8"/>
    <w:rsid w:val="001F1E9D"/>
    <w:rsid w:val="001F21D3"/>
    <w:rsid w:val="001F25C8"/>
    <w:rsid w:val="001F3861"/>
    <w:rsid w:val="001F3B1F"/>
    <w:rsid w:val="001F3BC6"/>
    <w:rsid w:val="001F5B59"/>
    <w:rsid w:val="001F64BE"/>
    <w:rsid w:val="001F7796"/>
    <w:rsid w:val="001F7F9D"/>
    <w:rsid w:val="002009C5"/>
    <w:rsid w:val="00201283"/>
    <w:rsid w:val="00202FB6"/>
    <w:rsid w:val="00203189"/>
    <w:rsid w:val="002071DB"/>
    <w:rsid w:val="002101CB"/>
    <w:rsid w:val="00213E43"/>
    <w:rsid w:val="002157C7"/>
    <w:rsid w:val="00215924"/>
    <w:rsid w:val="00215B84"/>
    <w:rsid w:val="00215E6D"/>
    <w:rsid w:val="00216A6C"/>
    <w:rsid w:val="002179C1"/>
    <w:rsid w:val="00221C6B"/>
    <w:rsid w:val="0022288F"/>
    <w:rsid w:val="00222CCC"/>
    <w:rsid w:val="00224F1D"/>
    <w:rsid w:val="00226962"/>
    <w:rsid w:val="002300D5"/>
    <w:rsid w:val="002307F1"/>
    <w:rsid w:val="00230A99"/>
    <w:rsid w:val="00231101"/>
    <w:rsid w:val="002320B1"/>
    <w:rsid w:val="00233B69"/>
    <w:rsid w:val="00234383"/>
    <w:rsid w:val="002360B5"/>
    <w:rsid w:val="00236266"/>
    <w:rsid w:val="0024066F"/>
    <w:rsid w:val="00240A71"/>
    <w:rsid w:val="00241CBE"/>
    <w:rsid w:val="0024277E"/>
    <w:rsid w:val="00243935"/>
    <w:rsid w:val="00243B1F"/>
    <w:rsid w:val="00245B56"/>
    <w:rsid w:val="002473BF"/>
    <w:rsid w:val="002501E9"/>
    <w:rsid w:val="0025182B"/>
    <w:rsid w:val="00252012"/>
    <w:rsid w:val="00253BB2"/>
    <w:rsid w:val="00253D59"/>
    <w:rsid w:val="00254D54"/>
    <w:rsid w:val="00255CC0"/>
    <w:rsid w:val="00257C7E"/>
    <w:rsid w:val="0026057C"/>
    <w:rsid w:val="00260F74"/>
    <w:rsid w:val="00261028"/>
    <w:rsid w:val="0026164B"/>
    <w:rsid w:val="00261B1E"/>
    <w:rsid w:val="00261E46"/>
    <w:rsid w:val="00263F59"/>
    <w:rsid w:val="00267C6B"/>
    <w:rsid w:val="00267EC1"/>
    <w:rsid w:val="00270B7E"/>
    <w:rsid w:val="002724F2"/>
    <w:rsid w:val="00272698"/>
    <w:rsid w:val="00272946"/>
    <w:rsid w:val="002739E7"/>
    <w:rsid w:val="00273B56"/>
    <w:rsid w:val="00273D87"/>
    <w:rsid w:val="00274B80"/>
    <w:rsid w:val="00275B02"/>
    <w:rsid w:val="002766F2"/>
    <w:rsid w:val="00280D51"/>
    <w:rsid w:val="00281838"/>
    <w:rsid w:val="00283B9A"/>
    <w:rsid w:val="00283E91"/>
    <w:rsid w:val="00284712"/>
    <w:rsid w:val="00284987"/>
    <w:rsid w:val="00285184"/>
    <w:rsid w:val="002859E1"/>
    <w:rsid w:val="00285EA1"/>
    <w:rsid w:val="00292ACF"/>
    <w:rsid w:val="00295949"/>
    <w:rsid w:val="00296CCD"/>
    <w:rsid w:val="00297F8F"/>
    <w:rsid w:val="00297FA8"/>
    <w:rsid w:val="002A04E5"/>
    <w:rsid w:val="002A0812"/>
    <w:rsid w:val="002A2683"/>
    <w:rsid w:val="002A4DD2"/>
    <w:rsid w:val="002A4E8F"/>
    <w:rsid w:val="002A51BF"/>
    <w:rsid w:val="002A5FB4"/>
    <w:rsid w:val="002A637A"/>
    <w:rsid w:val="002A69EF"/>
    <w:rsid w:val="002A7C1F"/>
    <w:rsid w:val="002A7E29"/>
    <w:rsid w:val="002A7EF9"/>
    <w:rsid w:val="002B16D2"/>
    <w:rsid w:val="002B2018"/>
    <w:rsid w:val="002B33E0"/>
    <w:rsid w:val="002B7E05"/>
    <w:rsid w:val="002C0930"/>
    <w:rsid w:val="002C2010"/>
    <w:rsid w:val="002C26AF"/>
    <w:rsid w:val="002C37C5"/>
    <w:rsid w:val="002C4807"/>
    <w:rsid w:val="002C59BC"/>
    <w:rsid w:val="002C7932"/>
    <w:rsid w:val="002C7D7D"/>
    <w:rsid w:val="002D3BBA"/>
    <w:rsid w:val="002D3EFE"/>
    <w:rsid w:val="002D3FA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F0192"/>
    <w:rsid w:val="002F02E6"/>
    <w:rsid w:val="002F035F"/>
    <w:rsid w:val="002F038D"/>
    <w:rsid w:val="002F0642"/>
    <w:rsid w:val="002F074C"/>
    <w:rsid w:val="002F0FDC"/>
    <w:rsid w:val="002F5123"/>
    <w:rsid w:val="002F52A7"/>
    <w:rsid w:val="002F6011"/>
    <w:rsid w:val="002F61DB"/>
    <w:rsid w:val="002F6454"/>
    <w:rsid w:val="0030097E"/>
    <w:rsid w:val="00304500"/>
    <w:rsid w:val="00305158"/>
    <w:rsid w:val="003079BC"/>
    <w:rsid w:val="00310272"/>
    <w:rsid w:val="00314245"/>
    <w:rsid w:val="0031620E"/>
    <w:rsid w:val="003164D3"/>
    <w:rsid w:val="003166A0"/>
    <w:rsid w:val="00320A21"/>
    <w:rsid w:val="00320CC2"/>
    <w:rsid w:val="00321344"/>
    <w:rsid w:val="00321990"/>
    <w:rsid w:val="00321CBE"/>
    <w:rsid w:val="00322A60"/>
    <w:rsid w:val="00322CCF"/>
    <w:rsid w:val="00322E47"/>
    <w:rsid w:val="00323FD8"/>
    <w:rsid w:val="0032511D"/>
    <w:rsid w:val="00326FC8"/>
    <w:rsid w:val="003309FF"/>
    <w:rsid w:val="00330ECF"/>
    <w:rsid w:val="00331C34"/>
    <w:rsid w:val="0033601F"/>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E5"/>
    <w:rsid w:val="00371D50"/>
    <w:rsid w:val="00371F3B"/>
    <w:rsid w:val="0037379F"/>
    <w:rsid w:val="00373C0A"/>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233E"/>
    <w:rsid w:val="00392E41"/>
    <w:rsid w:val="00393353"/>
    <w:rsid w:val="00393C30"/>
    <w:rsid w:val="00395F2F"/>
    <w:rsid w:val="00397E6F"/>
    <w:rsid w:val="003A0EB5"/>
    <w:rsid w:val="003A1E74"/>
    <w:rsid w:val="003A30A3"/>
    <w:rsid w:val="003A384D"/>
    <w:rsid w:val="003A5AF6"/>
    <w:rsid w:val="003A7757"/>
    <w:rsid w:val="003B2336"/>
    <w:rsid w:val="003B6094"/>
    <w:rsid w:val="003C2657"/>
    <w:rsid w:val="003C4325"/>
    <w:rsid w:val="003C4421"/>
    <w:rsid w:val="003C460B"/>
    <w:rsid w:val="003C68F3"/>
    <w:rsid w:val="003C6BD4"/>
    <w:rsid w:val="003C74AF"/>
    <w:rsid w:val="003C752D"/>
    <w:rsid w:val="003D1FCF"/>
    <w:rsid w:val="003D220C"/>
    <w:rsid w:val="003D26F9"/>
    <w:rsid w:val="003D2F14"/>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21C3"/>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5CD2"/>
    <w:rsid w:val="0043631C"/>
    <w:rsid w:val="0044049F"/>
    <w:rsid w:val="00441B20"/>
    <w:rsid w:val="0044289E"/>
    <w:rsid w:val="0044399E"/>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F4D"/>
    <w:rsid w:val="004976C7"/>
    <w:rsid w:val="004A0B3D"/>
    <w:rsid w:val="004A0D07"/>
    <w:rsid w:val="004A116E"/>
    <w:rsid w:val="004A1C47"/>
    <w:rsid w:val="004A29CD"/>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1662"/>
    <w:rsid w:val="004E5CF3"/>
    <w:rsid w:val="004E71D5"/>
    <w:rsid w:val="004E7D0C"/>
    <w:rsid w:val="004F07B6"/>
    <w:rsid w:val="004F496E"/>
    <w:rsid w:val="004F5392"/>
    <w:rsid w:val="004F6BA6"/>
    <w:rsid w:val="004F70BB"/>
    <w:rsid w:val="0050066D"/>
    <w:rsid w:val="00500C18"/>
    <w:rsid w:val="0050196D"/>
    <w:rsid w:val="0050196E"/>
    <w:rsid w:val="00501CD3"/>
    <w:rsid w:val="005040B3"/>
    <w:rsid w:val="00504702"/>
    <w:rsid w:val="00506EBE"/>
    <w:rsid w:val="00507758"/>
    <w:rsid w:val="00510E81"/>
    <w:rsid w:val="005116A4"/>
    <w:rsid w:val="00512709"/>
    <w:rsid w:val="00513209"/>
    <w:rsid w:val="005147FA"/>
    <w:rsid w:val="00516660"/>
    <w:rsid w:val="00516AED"/>
    <w:rsid w:val="0052097A"/>
    <w:rsid w:val="00522D5F"/>
    <w:rsid w:val="005240C7"/>
    <w:rsid w:val="00530113"/>
    <w:rsid w:val="00532DA7"/>
    <w:rsid w:val="00535BDC"/>
    <w:rsid w:val="00535DC6"/>
    <w:rsid w:val="00537A4C"/>
    <w:rsid w:val="00537C18"/>
    <w:rsid w:val="0054106C"/>
    <w:rsid w:val="00541138"/>
    <w:rsid w:val="00541C76"/>
    <w:rsid w:val="0054263C"/>
    <w:rsid w:val="005427BF"/>
    <w:rsid w:val="00542D9F"/>
    <w:rsid w:val="005435FB"/>
    <w:rsid w:val="00543F95"/>
    <w:rsid w:val="0054426D"/>
    <w:rsid w:val="00544A46"/>
    <w:rsid w:val="00545925"/>
    <w:rsid w:val="00547764"/>
    <w:rsid w:val="00552787"/>
    <w:rsid w:val="00554994"/>
    <w:rsid w:val="005567A6"/>
    <w:rsid w:val="00560AB9"/>
    <w:rsid w:val="00560E46"/>
    <w:rsid w:val="00561A31"/>
    <w:rsid w:val="00562597"/>
    <w:rsid w:val="005631D2"/>
    <w:rsid w:val="00563A2B"/>
    <w:rsid w:val="00564A0C"/>
    <w:rsid w:val="00566B66"/>
    <w:rsid w:val="005678FC"/>
    <w:rsid w:val="00567AC3"/>
    <w:rsid w:val="00573339"/>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4BA3"/>
    <w:rsid w:val="005A5C8D"/>
    <w:rsid w:val="005A5D83"/>
    <w:rsid w:val="005A64DF"/>
    <w:rsid w:val="005A6807"/>
    <w:rsid w:val="005B09AC"/>
    <w:rsid w:val="005B24CA"/>
    <w:rsid w:val="005B2801"/>
    <w:rsid w:val="005B2DCF"/>
    <w:rsid w:val="005B5342"/>
    <w:rsid w:val="005B702E"/>
    <w:rsid w:val="005C130B"/>
    <w:rsid w:val="005C2BE6"/>
    <w:rsid w:val="005C3D6E"/>
    <w:rsid w:val="005C5CE5"/>
    <w:rsid w:val="005C767B"/>
    <w:rsid w:val="005D041B"/>
    <w:rsid w:val="005D1305"/>
    <w:rsid w:val="005D2285"/>
    <w:rsid w:val="005D2326"/>
    <w:rsid w:val="005D46AF"/>
    <w:rsid w:val="005D5632"/>
    <w:rsid w:val="005D65DC"/>
    <w:rsid w:val="005D7337"/>
    <w:rsid w:val="005E07F3"/>
    <w:rsid w:val="005E377C"/>
    <w:rsid w:val="005E4160"/>
    <w:rsid w:val="005E4583"/>
    <w:rsid w:val="005E6081"/>
    <w:rsid w:val="005E6B22"/>
    <w:rsid w:val="005F1214"/>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F5F"/>
    <w:rsid w:val="0061792C"/>
    <w:rsid w:val="006230DC"/>
    <w:rsid w:val="00623E2C"/>
    <w:rsid w:val="00625ECD"/>
    <w:rsid w:val="006262AB"/>
    <w:rsid w:val="00626382"/>
    <w:rsid w:val="00627353"/>
    <w:rsid w:val="006324C4"/>
    <w:rsid w:val="0063262D"/>
    <w:rsid w:val="00634315"/>
    <w:rsid w:val="0063794E"/>
    <w:rsid w:val="00641B2E"/>
    <w:rsid w:val="00642483"/>
    <w:rsid w:val="00643777"/>
    <w:rsid w:val="00643D66"/>
    <w:rsid w:val="00644A7E"/>
    <w:rsid w:val="00644F2B"/>
    <w:rsid w:val="00645320"/>
    <w:rsid w:val="006459F7"/>
    <w:rsid w:val="00652315"/>
    <w:rsid w:val="00652E4D"/>
    <w:rsid w:val="00654ED2"/>
    <w:rsid w:val="00656716"/>
    <w:rsid w:val="00656882"/>
    <w:rsid w:val="00657C83"/>
    <w:rsid w:val="00661281"/>
    <w:rsid w:val="00661F89"/>
    <w:rsid w:val="006631ED"/>
    <w:rsid w:val="00663C72"/>
    <w:rsid w:val="00664423"/>
    <w:rsid w:val="00665E33"/>
    <w:rsid w:val="006661AC"/>
    <w:rsid w:val="00670EA5"/>
    <w:rsid w:val="00672304"/>
    <w:rsid w:val="00672944"/>
    <w:rsid w:val="006743D7"/>
    <w:rsid w:val="00674625"/>
    <w:rsid w:val="00677651"/>
    <w:rsid w:val="0067770F"/>
    <w:rsid w:val="00677AFC"/>
    <w:rsid w:val="00680EDD"/>
    <w:rsid w:val="006816EC"/>
    <w:rsid w:val="00681F91"/>
    <w:rsid w:val="0068354B"/>
    <w:rsid w:val="00684458"/>
    <w:rsid w:val="00687473"/>
    <w:rsid w:val="00687D21"/>
    <w:rsid w:val="0069177B"/>
    <w:rsid w:val="0069328C"/>
    <w:rsid w:val="006949C8"/>
    <w:rsid w:val="006962BC"/>
    <w:rsid w:val="006A0F40"/>
    <w:rsid w:val="006A3A15"/>
    <w:rsid w:val="006A56AA"/>
    <w:rsid w:val="006A728C"/>
    <w:rsid w:val="006A737D"/>
    <w:rsid w:val="006A76F3"/>
    <w:rsid w:val="006B13D5"/>
    <w:rsid w:val="006B170A"/>
    <w:rsid w:val="006B2003"/>
    <w:rsid w:val="006B6072"/>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932"/>
    <w:rsid w:val="006E2525"/>
    <w:rsid w:val="006E3940"/>
    <w:rsid w:val="006E3C45"/>
    <w:rsid w:val="006E4257"/>
    <w:rsid w:val="006E69D6"/>
    <w:rsid w:val="006E70DF"/>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FAB"/>
    <w:rsid w:val="00742044"/>
    <w:rsid w:val="0074303E"/>
    <w:rsid w:val="00743BFA"/>
    <w:rsid w:val="00743CED"/>
    <w:rsid w:val="00744F86"/>
    <w:rsid w:val="007454DF"/>
    <w:rsid w:val="007457E9"/>
    <w:rsid w:val="007465A7"/>
    <w:rsid w:val="00746673"/>
    <w:rsid w:val="007466F9"/>
    <w:rsid w:val="00746AA8"/>
    <w:rsid w:val="00746B45"/>
    <w:rsid w:val="00750494"/>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2504"/>
    <w:rsid w:val="00772C6D"/>
    <w:rsid w:val="00772C98"/>
    <w:rsid w:val="00772DFE"/>
    <w:rsid w:val="00773B8A"/>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22E3"/>
    <w:rsid w:val="007B4B24"/>
    <w:rsid w:val="007C21BE"/>
    <w:rsid w:val="007C2848"/>
    <w:rsid w:val="007C4913"/>
    <w:rsid w:val="007C4D91"/>
    <w:rsid w:val="007C640E"/>
    <w:rsid w:val="007C68AA"/>
    <w:rsid w:val="007C756F"/>
    <w:rsid w:val="007D06C5"/>
    <w:rsid w:val="007D072D"/>
    <w:rsid w:val="007D2306"/>
    <w:rsid w:val="007D26D9"/>
    <w:rsid w:val="007D3093"/>
    <w:rsid w:val="007D4E04"/>
    <w:rsid w:val="007D5CDB"/>
    <w:rsid w:val="007D6163"/>
    <w:rsid w:val="007D6FA2"/>
    <w:rsid w:val="007D79DE"/>
    <w:rsid w:val="007D7E6A"/>
    <w:rsid w:val="007E0AC2"/>
    <w:rsid w:val="007E185F"/>
    <w:rsid w:val="007E23AC"/>
    <w:rsid w:val="007E5CB1"/>
    <w:rsid w:val="007E6207"/>
    <w:rsid w:val="007E67DC"/>
    <w:rsid w:val="007E6939"/>
    <w:rsid w:val="007F062A"/>
    <w:rsid w:val="007F0814"/>
    <w:rsid w:val="007F1391"/>
    <w:rsid w:val="007F3A77"/>
    <w:rsid w:val="007F4A56"/>
    <w:rsid w:val="007F5619"/>
    <w:rsid w:val="007F73E4"/>
    <w:rsid w:val="007F7544"/>
    <w:rsid w:val="0080327D"/>
    <w:rsid w:val="00805FA5"/>
    <w:rsid w:val="0080710D"/>
    <w:rsid w:val="0081082B"/>
    <w:rsid w:val="008112DE"/>
    <w:rsid w:val="00811832"/>
    <w:rsid w:val="008200D9"/>
    <w:rsid w:val="008201A1"/>
    <w:rsid w:val="00820354"/>
    <w:rsid w:val="008210D1"/>
    <w:rsid w:val="008213F6"/>
    <w:rsid w:val="00821A2D"/>
    <w:rsid w:val="00823A20"/>
    <w:rsid w:val="00823E36"/>
    <w:rsid w:val="008243BC"/>
    <w:rsid w:val="008278D1"/>
    <w:rsid w:val="008301B3"/>
    <w:rsid w:val="00830899"/>
    <w:rsid w:val="008311E6"/>
    <w:rsid w:val="008324EF"/>
    <w:rsid w:val="00833166"/>
    <w:rsid w:val="00834C41"/>
    <w:rsid w:val="00834C47"/>
    <w:rsid w:val="0084039B"/>
    <w:rsid w:val="008405A9"/>
    <w:rsid w:val="00840F39"/>
    <w:rsid w:val="00841513"/>
    <w:rsid w:val="00843A7F"/>
    <w:rsid w:val="008442E0"/>
    <w:rsid w:val="008447C3"/>
    <w:rsid w:val="00847E6F"/>
    <w:rsid w:val="00851851"/>
    <w:rsid w:val="00851F68"/>
    <w:rsid w:val="0085276C"/>
    <w:rsid w:val="008529D5"/>
    <w:rsid w:val="00852FB7"/>
    <w:rsid w:val="00854CF7"/>
    <w:rsid w:val="00855118"/>
    <w:rsid w:val="00857156"/>
    <w:rsid w:val="00860AF7"/>
    <w:rsid w:val="00860FE4"/>
    <w:rsid w:val="00861E54"/>
    <w:rsid w:val="00862059"/>
    <w:rsid w:val="00864061"/>
    <w:rsid w:val="00864A06"/>
    <w:rsid w:val="008658B5"/>
    <w:rsid w:val="008671B9"/>
    <w:rsid w:val="00867651"/>
    <w:rsid w:val="008718C9"/>
    <w:rsid w:val="00871B99"/>
    <w:rsid w:val="00875A9D"/>
    <w:rsid w:val="00877734"/>
    <w:rsid w:val="00881134"/>
    <w:rsid w:val="00884386"/>
    <w:rsid w:val="00884BC8"/>
    <w:rsid w:val="00884D9E"/>
    <w:rsid w:val="00885F4F"/>
    <w:rsid w:val="00887AA2"/>
    <w:rsid w:val="00892878"/>
    <w:rsid w:val="00893DA6"/>
    <w:rsid w:val="00893E70"/>
    <w:rsid w:val="00893EC8"/>
    <w:rsid w:val="008955BC"/>
    <w:rsid w:val="00895CC3"/>
    <w:rsid w:val="0089600B"/>
    <w:rsid w:val="008972CD"/>
    <w:rsid w:val="008A039C"/>
    <w:rsid w:val="008A0941"/>
    <w:rsid w:val="008A0C57"/>
    <w:rsid w:val="008A1D95"/>
    <w:rsid w:val="008A238F"/>
    <w:rsid w:val="008A3A3C"/>
    <w:rsid w:val="008A6858"/>
    <w:rsid w:val="008B18E0"/>
    <w:rsid w:val="008B1EEF"/>
    <w:rsid w:val="008B2110"/>
    <w:rsid w:val="008B24D8"/>
    <w:rsid w:val="008B4C7C"/>
    <w:rsid w:val="008B519B"/>
    <w:rsid w:val="008B7099"/>
    <w:rsid w:val="008C01CC"/>
    <w:rsid w:val="008C2100"/>
    <w:rsid w:val="008C2E6D"/>
    <w:rsid w:val="008C4199"/>
    <w:rsid w:val="008C58DB"/>
    <w:rsid w:val="008C59BE"/>
    <w:rsid w:val="008C5C58"/>
    <w:rsid w:val="008C72C4"/>
    <w:rsid w:val="008C7B3F"/>
    <w:rsid w:val="008C7CC8"/>
    <w:rsid w:val="008D14E5"/>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6A97"/>
    <w:rsid w:val="008F0F85"/>
    <w:rsid w:val="008F1160"/>
    <w:rsid w:val="008F2250"/>
    <w:rsid w:val="008F254E"/>
    <w:rsid w:val="008F259E"/>
    <w:rsid w:val="008F29C7"/>
    <w:rsid w:val="008F3873"/>
    <w:rsid w:val="008F3EE9"/>
    <w:rsid w:val="008F5CD3"/>
    <w:rsid w:val="008F7483"/>
    <w:rsid w:val="008F7841"/>
    <w:rsid w:val="00900248"/>
    <w:rsid w:val="009022A5"/>
    <w:rsid w:val="00902415"/>
    <w:rsid w:val="00905D67"/>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40FDE"/>
    <w:rsid w:val="0094234A"/>
    <w:rsid w:val="0095051E"/>
    <w:rsid w:val="00951760"/>
    <w:rsid w:val="00951E2F"/>
    <w:rsid w:val="0095235F"/>
    <w:rsid w:val="00952A6C"/>
    <w:rsid w:val="00952A6E"/>
    <w:rsid w:val="009547E4"/>
    <w:rsid w:val="009550E3"/>
    <w:rsid w:val="009553D7"/>
    <w:rsid w:val="00957969"/>
    <w:rsid w:val="009579C7"/>
    <w:rsid w:val="0096058F"/>
    <w:rsid w:val="009610C4"/>
    <w:rsid w:val="00962199"/>
    <w:rsid w:val="00963C8C"/>
    <w:rsid w:val="00965121"/>
    <w:rsid w:val="009700BC"/>
    <w:rsid w:val="009700F6"/>
    <w:rsid w:val="00970769"/>
    <w:rsid w:val="00970E7D"/>
    <w:rsid w:val="009729C3"/>
    <w:rsid w:val="00972D78"/>
    <w:rsid w:val="009748BD"/>
    <w:rsid w:val="009756DE"/>
    <w:rsid w:val="00976349"/>
    <w:rsid w:val="0097653A"/>
    <w:rsid w:val="00977AFB"/>
    <w:rsid w:val="00977BAC"/>
    <w:rsid w:val="00977D1F"/>
    <w:rsid w:val="0098180D"/>
    <w:rsid w:val="00981C61"/>
    <w:rsid w:val="00983FC9"/>
    <w:rsid w:val="00985103"/>
    <w:rsid w:val="009851A1"/>
    <w:rsid w:val="00985B70"/>
    <w:rsid w:val="009860D8"/>
    <w:rsid w:val="00987230"/>
    <w:rsid w:val="00987397"/>
    <w:rsid w:val="00987478"/>
    <w:rsid w:val="009879E6"/>
    <w:rsid w:val="00990E46"/>
    <w:rsid w:val="00991806"/>
    <w:rsid w:val="00994037"/>
    <w:rsid w:val="00994B8E"/>
    <w:rsid w:val="0099630C"/>
    <w:rsid w:val="009972E5"/>
    <w:rsid w:val="009A0040"/>
    <w:rsid w:val="009A07CE"/>
    <w:rsid w:val="009A0C79"/>
    <w:rsid w:val="009A12DB"/>
    <w:rsid w:val="009A296E"/>
    <w:rsid w:val="009A53CB"/>
    <w:rsid w:val="009A709C"/>
    <w:rsid w:val="009B3764"/>
    <w:rsid w:val="009B39B1"/>
    <w:rsid w:val="009B3D89"/>
    <w:rsid w:val="009B40C8"/>
    <w:rsid w:val="009B5027"/>
    <w:rsid w:val="009B649B"/>
    <w:rsid w:val="009C0DC0"/>
    <w:rsid w:val="009C13EC"/>
    <w:rsid w:val="009C2FBA"/>
    <w:rsid w:val="009C38D2"/>
    <w:rsid w:val="009C3D5E"/>
    <w:rsid w:val="009C3DD0"/>
    <w:rsid w:val="009C52C5"/>
    <w:rsid w:val="009C660C"/>
    <w:rsid w:val="009C7E53"/>
    <w:rsid w:val="009D0DB9"/>
    <w:rsid w:val="009D352C"/>
    <w:rsid w:val="009D70C2"/>
    <w:rsid w:val="009E2B8B"/>
    <w:rsid w:val="009E33FB"/>
    <w:rsid w:val="009E34ED"/>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7A91"/>
    <w:rsid w:val="00A07DC1"/>
    <w:rsid w:val="00A10711"/>
    <w:rsid w:val="00A121FD"/>
    <w:rsid w:val="00A1280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40D55"/>
    <w:rsid w:val="00A42B3E"/>
    <w:rsid w:val="00A4324C"/>
    <w:rsid w:val="00A44355"/>
    <w:rsid w:val="00A45DBC"/>
    <w:rsid w:val="00A4617B"/>
    <w:rsid w:val="00A47795"/>
    <w:rsid w:val="00A512E3"/>
    <w:rsid w:val="00A51F4E"/>
    <w:rsid w:val="00A53215"/>
    <w:rsid w:val="00A54897"/>
    <w:rsid w:val="00A558CF"/>
    <w:rsid w:val="00A57573"/>
    <w:rsid w:val="00A60C42"/>
    <w:rsid w:val="00A60E32"/>
    <w:rsid w:val="00A62894"/>
    <w:rsid w:val="00A6432C"/>
    <w:rsid w:val="00A6436D"/>
    <w:rsid w:val="00A6468B"/>
    <w:rsid w:val="00A65C40"/>
    <w:rsid w:val="00A65DED"/>
    <w:rsid w:val="00A66A02"/>
    <w:rsid w:val="00A677AA"/>
    <w:rsid w:val="00A67AA6"/>
    <w:rsid w:val="00A70976"/>
    <w:rsid w:val="00A7164A"/>
    <w:rsid w:val="00A71714"/>
    <w:rsid w:val="00A73904"/>
    <w:rsid w:val="00A73A83"/>
    <w:rsid w:val="00A73E1B"/>
    <w:rsid w:val="00A7447A"/>
    <w:rsid w:val="00A745E2"/>
    <w:rsid w:val="00A748C6"/>
    <w:rsid w:val="00A7605A"/>
    <w:rsid w:val="00A763FB"/>
    <w:rsid w:val="00A777C3"/>
    <w:rsid w:val="00A77DA5"/>
    <w:rsid w:val="00A80482"/>
    <w:rsid w:val="00A8143F"/>
    <w:rsid w:val="00A82886"/>
    <w:rsid w:val="00A82B53"/>
    <w:rsid w:val="00A8742F"/>
    <w:rsid w:val="00A87E5F"/>
    <w:rsid w:val="00A90AE1"/>
    <w:rsid w:val="00A93D80"/>
    <w:rsid w:val="00A94229"/>
    <w:rsid w:val="00A961D4"/>
    <w:rsid w:val="00A965D5"/>
    <w:rsid w:val="00A975F7"/>
    <w:rsid w:val="00A97F8B"/>
    <w:rsid w:val="00AA1EC4"/>
    <w:rsid w:val="00AA2449"/>
    <w:rsid w:val="00AA294D"/>
    <w:rsid w:val="00AA34CA"/>
    <w:rsid w:val="00AA4A36"/>
    <w:rsid w:val="00AA61B4"/>
    <w:rsid w:val="00AA63A9"/>
    <w:rsid w:val="00AA6C56"/>
    <w:rsid w:val="00AA6F55"/>
    <w:rsid w:val="00AA7A69"/>
    <w:rsid w:val="00AB0E47"/>
    <w:rsid w:val="00AB103E"/>
    <w:rsid w:val="00AB16B1"/>
    <w:rsid w:val="00AB20FD"/>
    <w:rsid w:val="00AB51AA"/>
    <w:rsid w:val="00AB5D34"/>
    <w:rsid w:val="00AB5D58"/>
    <w:rsid w:val="00AB7254"/>
    <w:rsid w:val="00AB75DD"/>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6B79"/>
    <w:rsid w:val="00AD7417"/>
    <w:rsid w:val="00AD74D1"/>
    <w:rsid w:val="00AD7FEE"/>
    <w:rsid w:val="00AE050F"/>
    <w:rsid w:val="00AE0FE2"/>
    <w:rsid w:val="00AE1F92"/>
    <w:rsid w:val="00AE24B4"/>
    <w:rsid w:val="00AE3F4B"/>
    <w:rsid w:val="00AE4B17"/>
    <w:rsid w:val="00AE5030"/>
    <w:rsid w:val="00AE517C"/>
    <w:rsid w:val="00AE5D90"/>
    <w:rsid w:val="00AE66D0"/>
    <w:rsid w:val="00AE78CB"/>
    <w:rsid w:val="00AE7AAB"/>
    <w:rsid w:val="00AE7E07"/>
    <w:rsid w:val="00AF081E"/>
    <w:rsid w:val="00AF5332"/>
    <w:rsid w:val="00AF60BF"/>
    <w:rsid w:val="00AF6F5C"/>
    <w:rsid w:val="00AF7B5A"/>
    <w:rsid w:val="00B02183"/>
    <w:rsid w:val="00B02646"/>
    <w:rsid w:val="00B02EFB"/>
    <w:rsid w:val="00B03981"/>
    <w:rsid w:val="00B04A07"/>
    <w:rsid w:val="00B04D7F"/>
    <w:rsid w:val="00B05BFA"/>
    <w:rsid w:val="00B05C7D"/>
    <w:rsid w:val="00B0636D"/>
    <w:rsid w:val="00B06759"/>
    <w:rsid w:val="00B0707E"/>
    <w:rsid w:val="00B0731F"/>
    <w:rsid w:val="00B077EF"/>
    <w:rsid w:val="00B10362"/>
    <w:rsid w:val="00B10513"/>
    <w:rsid w:val="00B10839"/>
    <w:rsid w:val="00B12B65"/>
    <w:rsid w:val="00B137A2"/>
    <w:rsid w:val="00B15765"/>
    <w:rsid w:val="00B168CB"/>
    <w:rsid w:val="00B20C73"/>
    <w:rsid w:val="00B2332E"/>
    <w:rsid w:val="00B234C5"/>
    <w:rsid w:val="00B23ECC"/>
    <w:rsid w:val="00B23FDB"/>
    <w:rsid w:val="00B27044"/>
    <w:rsid w:val="00B2744E"/>
    <w:rsid w:val="00B27E73"/>
    <w:rsid w:val="00B31C8F"/>
    <w:rsid w:val="00B321C9"/>
    <w:rsid w:val="00B33AD3"/>
    <w:rsid w:val="00B35208"/>
    <w:rsid w:val="00B3682D"/>
    <w:rsid w:val="00B405A3"/>
    <w:rsid w:val="00B42C0A"/>
    <w:rsid w:val="00B42DCB"/>
    <w:rsid w:val="00B42FF7"/>
    <w:rsid w:val="00B44169"/>
    <w:rsid w:val="00B45C33"/>
    <w:rsid w:val="00B4611B"/>
    <w:rsid w:val="00B4624E"/>
    <w:rsid w:val="00B4633D"/>
    <w:rsid w:val="00B46BEC"/>
    <w:rsid w:val="00B47D57"/>
    <w:rsid w:val="00B5072E"/>
    <w:rsid w:val="00B50748"/>
    <w:rsid w:val="00B50FA7"/>
    <w:rsid w:val="00B531FA"/>
    <w:rsid w:val="00B53E61"/>
    <w:rsid w:val="00B56B90"/>
    <w:rsid w:val="00B61294"/>
    <w:rsid w:val="00B62115"/>
    <w:rsid w:val="00B63834"/>
    <w:rsid w:val="00B64614"/>
    <w:rsid w:val="00B66C82"/>
    <w:rsid w:val="00B6758B"/>
    <w:rsid w:val="00B70FDB"/>
    <w:rsid w:val="00B71339"/>
    <w:rsid w:val="00B71384"/>
    <w:rsid w:val="00B7174A"/>
    <w:rsid w:val="00B72519"/>
    <w:rsid w:val="00B74744"/>
    <w:rsid w:val="00B747B6"/>
    <w:rsid w:val="00B7546C"/>
    <w:rsid w:val="00B75E72"/>
    <w:rsid w:val="00B7667A"/>
    <w:rsid w:val="00B77D88"/>
    <w:rsid w:val="00B85018"/>
    <w:rsid w:val="00B8566E"/>
    <w:rsid w:val="00B85EBC"/>
    <w:rsid w:val="00B87C4E"/>
    <w:rsid w:val="00B96874"/>
    <w:rsid w:val="00B97992"/>
    <w:rsid w:val="00B97F94"/>
    <w:rsid w:val="00BA0B26"/>
    <w:rsid w:val="00BA2677"/>
    <w:rsid w:val="00BA3217"/>
    <w:rsid w:val="00BA32A4"/>
    <w:rsid w:val="00BA472C"/>
    <w:rsid w:val="00BA70F0"/>
    <w:rsid w:val="00BB0DBD"/>
    <w:rsid w:val="00BB1001"/>
    <w:rsid w:val="00BB11DE"/>
    <w:rsid w:val="00BB14D2"/>
    <w:rsid w:val="00BB1ED0"/>
    <w:rsid w:val="00BB28F6"/>
    <w:rsid w:val="00BB34A0"/>
    <w:rsid w:val="00BB3E86"/>
    <w:rsid w:val="00BB423F"/>
    <w:rsid w:val="00BB46A0"/>
    <w:rsid w:val="00BB61A6"/>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762D"/>
    <w:rsid w:val="00C10A45"/>
    <w:rsid w:val="00C10F22"/>
    <w:rsid w:val="00C11E9A"/>
    <w:rsid w:val="00C1234E"/>
    <w:rsid w:val="00C13132"/>
    <w:rsid w:val="00C1447F"/>
    <w:rsid w:val="00C15576"/>
    <w:rsid w:val="00C15BEC"/>
    <w:rsid w:val="00C16F0E"/>
    <w:rsid w:val="00C16F4A"/>
    <w:rsid w:val="00C20DF6"/>
    <w:rsid w:val="00C2188B"/>
    <w:rsid w:val="00C21A21"/>
    <w:rsid w:val="00C23C14"/>
    <w:rsid w:val="00C23E4F"/>
    <w:rsid w:val="00C25362"/>
    <w:rsid w:val="00C25757"/>
    <w:rsid w:val="00C257D4"/>
    <w:rsid w:val="00C2660B"/>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4B81"/>
    <w:rsid w:val="00C44C74"/>
    <w:rsid w:val="00C452E6"/>
    <w:rsid w:val="00C47B4D"/>
    <w:rsid w:val="00C50FA6"/>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497E"/>
    <w:rsid w:val="00C653ED"/>
    <w:rsid w:val="00C654FF"/>
    <w:rsid w:val="00C65748"/>
    <w:rsid w:val="00C66994"/>
    <w:rsid w:val="00C6775A"/>
    <w:rsid w:val="00C702F7"/>
    <w:rsid w:val="00C70369"/>
    <w:rsid w:val="00C70A92"/>
    <w:rsid w:val="00C70CA7"/>
    <w:rsid w:val="00C70CEB"/>
    <w:rsid w:val="00C7222C"/>
    <w:rsid w:val="00C73C2A"/>
    <w:rsid w:val="00C75A0B"/>
    <w:rsid w:val="00C77171"/>
    <w:rsid w:val="00C8020D"/>
    <w:rsid w:val="00C806FF"/>
    <w:rsid w:val="00C80FCC"/>
    <w:rsid w:val="00C84A6A"/>
    <w:rsid w:val="00C84B66"/>
    <w:rsid w:val="00C84FBB"/>
    <w:rsid w:val="00C851E6"/>
    <w:rsid w:val="00C86612"/>
    <w:rsid w:val="00C869C3"/>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72F"/>
    <w:rsid w:val="00CC6B53"/>
    <w:rsid w:val="00CC719B"/>
    <w:rsid w:val="00CC7896"/>
    <w:rsid w:val="00CD0399"/>
    <w:rsid w:val="00CD0C70"/>
    <w:rsid w:val="00CD271E"/>
    <w:rsid w:val="00CD3D73"/>
    <w:rsid w:val="00CD4E89"/>
    <w:rsid w:val="00CD56BC"/>
    <w:rsid w:val="00CD646F"/>
    <w:rsid w:val="00CD6692"/>
    <w:rsid w:val="00CD6D1A"/>
    <w:rsid w:val="00CD7A10"/>
    <w:rsid w:val="00CE0DDD"/>
    <w:rsid w:val="00CE0E32"/>
    <w:rsid w:val="00CE124F"/>
    <w:rsid w:val="00CE1379"/>
    <w:rsid w:val="00CE2593"/>
    <w:rsid w:val="00CE355A"/>
    <w:rsid w:val="00CE46D5"/>
    <w:rsid w:val="00CE472A"/>
    <w:rsid w:val="00CE4AE2"/>
    <w:rsid w:val="00CE4E23"/>
    <w:rsid w:val="00CE550D"/>
    <w:rsid w:val="00CE6960"/>
    <w:rsid w:val="00CE6E75"/>
    <w:rsid w:val="00CE7D74"/>
    <w:rsid w:val="00CF11EE"/>
    <w:rsid w:val="00CF1A00"/>
    <w:rsid w:val="00CF3ADB"/>
    <w:rsid w:val="00CF3C13"/>
    <w:rsid w:val="00CF4950"/>
    <w:rsid w:val="00CF5134"/>
    <w:rsid w:val="00CF5E30"/>
    <w:rsid w:val="00D0088E"/>
    <w:rsid w:val="00D1108F"/>
    <w:rsid w:val="00D13F37"/>
    <w:rsid w:val="00D15CC4"/>
    <w:rsid w:val="00D16910"/>
    <w:rsid w:val="00D17CFE"/>
    <w:rsid w:val="00D20EAA"/>
    <w:rsid w:val="00D21DA5"/>
    <w:rsid w:val="00D22A78"/>
    <w:rsid w:val="00D22BDF"/>
    <w:rsid w:val="00D23DF4"/>
    <w:rsid w:val="00D23EBC"/>
    <w:rsid w:val="00D248F2"/>
    <w:rsid w:val="00D250A8"/>
    <w:rsid w:val="00D254B9"/>
    <w:rsid w:val="00D25C14"/>
    <w:rsid w:val="00D25D82"/>
    <w:rsid w:val="00D268A3"/>
    <w:rsid w:val="00D26B67"/>
    <w:rsid w:val="00D2715A"/>
    <w:rsid w:val="00D279B0"/>
    <w:rsid w:val="00D27B01"/>
    <w:rsid w:val="00D36B17"/>
    <w:rsid w:val="00D37C7C"/>
    <w:rsid w:val="00D403B2"/>
    <w:rsid w:val="00D43AFF"/>
    <w:rsid w:val="00D44BBE"/>
    <w:rsid w:val="00D4640F"/>
    <w:rsid w:val="00D4697B"/>
    <w:rsid w:val="00D51076"/>
    <w:rsid w:val="00D5147F"/>
    <w:rsid w:val="00D53CE9"/>
    <w:rsid w:val="00D54C9C"/>
    <w:rsid w:val="00D55CE5"/>
    <w:rsid w:val="00D564E4"/>
    <w:rsid w:val="00D60AE7"/>
    <w:rsid w:val="00D618CF"/>
    <w:rsid w:val="00D622F7"/>
    <w:rsid w:val="00D62899"/>
    <w:rsid w:val="00D6360B"/>
    <w:rsid w:val="00D6594A"/>
    <w:rsid w:val="00D66B11"/>
    <w:rsid w:val="00D67F28"/>
    <w:rsid w:val="00D70053"/>
    <w:rsid w:val="00D70A89"/>
    <w:rsid w:val="00D7116F"/>
    <w:rsid w:val="00D723D2"/>
    <w:rsid w:val="00D725A6"/>
    <w:rsid w:val="00D72EF0"/>
    <w:rsid w:val="00D7582C"/>
    <w:rsid w:val="00D76CA6"/>
    <w:rsid w:val="00D776CC"/>
    <w:rsid w:val="00D82852"/>
    <w:rsid w:val="00D8355D"/>
    <w:rsid w:val="00D84DE9"/>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F1"/>
    <w:rsid w:val="00DB4DE8"/>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7144"/>
    <w:rsid w:val="00DD73EF"/>
    <w:rsid w:val="00DE00F0"/>
    <w:rsid w:val="00DE0D65"/>
    <w:rsid w:val="00DE33DB"/>
    <w:rsid w:val="00DE423D"/>
    <w:rsid w:val="00DE5C87"/>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54E1"/>
    <w:rsid w:val="00E15A18"/>
    <w:rsid w:val="00E15F11"/>
    <w:rsid w:val="00E17EEE"/>
    <w:rsid w:val="00E2108D"/>
    <w:rsid w:val="00E227A9"/>
    <w:rsid w:val="00E22901"/>
    <w:rsid w:val="00E22963"/>
    <w:rsid w:val="00E24BB7"/>
    <w:rsid w:val="00E24D49"/>
    <w:rsid w:val="00E26C3C"/>
    <w:rsid w:val="00E3057B"/>
    <w:rsid w:val="00E3067E"/>
    <w:rsid w:val="00E30732"/>
    <w:rsid w:val="00E30809"/>
    <w:rsid w:val="00E317C1"/>
    <w:rsid w:val="00E31C26"/>
    <w:rsid w:val="00E33EFE"/>
    <w:rsid w:val="00E34576"/>
    <w:rsid w:val="00E35F0D"/>
    <w:rsid w:val="00E3737C"/>
    <w:rsid w:val="00E378A0"/>
    <w:rsid w:val="00E40933"/>
    <w:rsid w:val="00E40BFD"/>
    <w:rsid w:val="00E412CB"/>
    <w:rsid w:val="00E42ADD"/>
    <w:rsid w:val="00E43357"/>
    <w:rsid w:val="00E43E5C"/>
    <w:rsid w:val="00E44BA7"/>
    <w:rsid w:val="00E44F46"/>
    <w:rsid w:val="00E453DD"/>
    <w:rsid w:val="00E454A0"/>
    <w:rsid w:val="00E47755"/>
    <w:rsid w:val="00E5276C"/>
    <w:rsid w:val="00E5381D"/>
    <w:rsid w:val="00E53D2C"/>
    <w:rsid w:val="00E54A1D"/>
    <w:rsid w:val="00E54E28"/>
    <w:rsid w:val="00E5637F"/>
    <w:rsid w:val="00E572FC"/>
    <w:rsid w:val="00E5736E"/>
    <w:rsid w:val="00E614BA"/>
    <w:rsid w:val="00E61F54"/>
    <w:rsid w:val="00E63146"/>
    <w:rsid w:val="00E63A9C"/>
    <w:rsid w:val="00E670FF"/>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BC1"/>
    <w:rsid w:val="00E86CD4"/>
    <w:rsid w:val="00E871D9"/>
    <w:rsid w:val="00E9201A"/>
    <w:rsid w:val="00E9203F"/>
    <w:rsid w:val="00E930C3"/>
    <w:rsid w:val="00E931B3"/>
    <w:rsid w:val="00E94F64"/>
    <w:rsid w:val="00E95690"/>
    <w:rsid w:val="00E956DF"/>
    <w:rsid w:val="00E95881"/>
    <w:rsid w:val="00E9613D"/>
    <w:rsid w:val="00E96974"/>
    <w:rsid w:val="00E96EA7"/>
    <w:rsid w:val="00EA0BF9"/>
    <w:rsid w:val="00EA0D45"/>
    <w:rsid w:val="00EA368C"/>
    <w:rsid w:val="00EA3DE1"/>
    <w:rsid w:val="00EA42F4"/>
    <w:rsid w:val="00EA6129"/>
    <w:rsid w:val="00EA7EB1"/>
    <w:rsid w:val="00EB0B98"/>
    <w:rsid w:val="00EB110E"/>
    <w:rsid w:val="00EB23A4"/>
    <w:rsid w:val="00EB23F5"/>
    <w:rsid w:val="00EB3BBC"/>
    <w:rsid w:val="00EB5206"/>
    <w:rsid w:val="00EB721E"/>
    <w:rsid w:val="00EB7467"/>
    <w:rsid w:val="00EB779B"/>
    <w:rsid w:val="00EB7E63"/>
    <w:rsid w:val="00EC02D1"/>
    <w:rsid w:val="00EC0DAA"/>
    <w:rsid w:val="00EC1099"/>
    <w:rsid w:val="00EC1F0A"/>
    <w:rsid w:val="00EC1FA9"/>
    <w:rsid w:val="00EC2CE9"/>
    <w:rsid w:val="00EC3EFE"/>
    <w:rsid w:val="00EC4851"/>
    <w:rsid w:val="00EC57A4"/>
    <w:rsid w:val="00EC5FB1"/>
    <w:rsid w:val="00EC64DC"/>
    <w:rsid w:val="00EC7E6F"/>
    <w:rsid w:val="00ED1291"/>
    <w:rsid w:val="00ED4EAE"/>
    <w:rsid w:val="00ED50FA"/>
    <w:rsid w:val="00ED6B5A"/>
    <w:rsid w:val="00ED7B51"/>
    <w:rsid w:val="00EE1196"/>
    <w:rsid w:val="00EE1435"/>
    <w:rsid w:val="00EE1E06"/>
    <w:rsid w:val="00EE3B76"/>
    <w:rsid w:val="00EE7A0F"/>
    <w:rsid w:val="00EF1D15"/>
    <w:rsid w:val="00EF1DF8"/>
    <w:rsid w:val="00EF3315"/>
    <w:rsid w:val="00EF450A"/>
    <w:rsid w:val="00EF65DD"/>
    <w:rsid w:val="00EF6801"/>
    <w:rsid w:val="00F00C53"/>
    <w:rsid w:val="00F01A72"/>
    <w:rsid w:val="00F0370D"/>
    <w:rsid w:val="00F03887"/>
    <w:rsid w:val="00F04368"/>
    <w:rsid w:val="00F04696"/>
    <w:rsid w:val="00F0537C"/>
    <w:rsid w:val="00F065B7"/>
    <w:rsid w:val="00F0678B"/>
    <w:rsid w:val="00F07667"/>
    <w:rsid w:val="00F11242"/>
    <w:rsid w:val="00F1239E"/>
    <w:rsid w:val="00F13EF1"/>
    <w:rsid w:val="00F14091"/>
    <w:rsid w:val="00F14791"/>
    <w:rsid w:val="00F147BC"/>
    <w:rsid w:val="00F14B46"/>
    <w:rsid w:val="00F17377"/>
    <w:rsid w:val="00F201CB"/>
    <w:rsid w:val="00F20766"/>
    <w:rsid w:val="00F2222F"/>
    <w:rsid w:val="00F231A0"/>
    <w:rsid w:val="00F24350"/>
    <w:rsid w:val="00F24F43"/>
    <w:rsid w:val="00F30AEE"/>
    <w:rsid w:val="00F31648"/>
    <w:rsid w:val="00F325C6"/>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507EE"/>
    <w:rsid w:val="00F512DB"/>
    <w:rsid w:val="00F524EE"/>
    <w:rsid w:val="00F53730"/>
    <w:rsid w:val="00F5440F"/>
    <w:rsid w:val="00F60DCA"/>
    <w:rsid w:val="00F61334"/>
    <w:rsid w:val="00F61B52"/>
    <w:rsid w:val="00F624DF"/>
    <w:rsid w:val="00F649C2"/>
    <w:rsid w:val="00F64DC4"/>
    <w:rsid w:val="00F64DE0"/>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A04FB"/>
    <w:rsid w:val="00FA13DA"/>
    <w:rsid w:val="00FA2FB3"/>
    <w:rsid w:val="00FA3B23"/>
    <w:rsid w:val="00FA5BE7"/>
    <w:rsid w:val="00FA5E81"/>
    <w:rsid w:val="00FA5F89"/>
    <w:rsid w:val="00FA64EC"/>
    <w:rsid w:val="00FA64ED"/>
    <w:rsid w:val="00FA6BCE"/>
    <w:rsid w:val="00FA738F"/>
    <w:rsid w:val="00FA7C41"/>
    <w:rsid w:val="00FB1660"/>
    <w:rsid w:val="00FB305D"/>
    <w:rsid w:val="00FB3905"/>
    <w:rsid w:val="00FB4AF6"/>
    <w:rsid w:val="00FB5C04"/>
    <w:rsid w:val="00FB6090"/>
    <w:rsid w:val="00FB6D43"/>
    <w:rsid w:val="00FB7427"/>
    <w:rsid w:val="00FB7515"/>
    <w:rsid w:val="00FC234B"/>
    <w:rsid w:val="00FC29CC"/>
    <w:rsid w:val="00FC2B18"/>
    <w:rsid w:val="00FC5A04"/>
    <w:rsid w:val="00FC6B02"/>
    <w:rsid w:val="00FC772B"/>
    <w:rsid w:val="00FC7743"/>
    <w:rsid w:val="00FC7D57"/>
    <w:rsid w:val="00FD09C1"/>
    <w:rsid w:val="00FD19AD"/>
    <w:rsid w:val="00FD1AAA"/>
    <w:rsid w:val="00FD3E29"/>
    <w:rsid w:val="00FD3F66"/>
    <w:rsid w:val="00FE0221"/>
    <w:rsid w:val="00FE0D91"/>
    <w:rsid w:val="00FE1A99"/>
    <w:rsid w:val="00FE2ED0"/>
    <w:rsid w:val="00FE3398"/>
    <w:rsid w:val="00FE47A8"/>
    <w:rsid w:val="00FE53EA"/>
    <w:rsid w:val="00FE7AC4"/>
    <w:rsid w:val="00FF31A4"/>
    <w:rsid w:val="00FF3FF9"/>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B2744E"/>
    <w:pPr>
      <w:spacing w:after="100" w:afterAutospacing="1" w:line="269" w:lineRule="auto"/>
      <w:contextualSpacing/>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744E"/>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112182016"/>
        <c:axId val="112184704"/>
      </c:barChart>
      <c:catAx>
        <c:axId val="112182016"/>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112184704"/>
        <c:crosses val="autoZero"/>
        <c:auto val="1"/>
        <c:lblAlgn val="ctr"/>
        <c:lblOffset val="100"/>
        <c:noMultiLvlLbl val="0"/>
      </c:catAx>
      <c:valAx>
        <c:axId val="112184704"/>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112182016"/>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114777088"/>
        <c:axId val="118624640"/>
      </c:barChart>
      <c:catAx>
        <c:axId val="114777088"/>
        <c:scaling>
          <c:orientation val="minMax"/>
        </c:scaling>
        <c:delete val="0"/>
        <c:axPos val="b"/>
        <c:numFmt formatCode="General" sourceLinked="0"/>
        <c:majorTickMark val="none"/>
        <c:minorTickMark val="none"/>
        <c:tickLblPos val="nextTo"/>
        <c:spPr>
          <a:ln>
            <a:solidFill>
              <a:schemeClr val="bg1">
                <a:lumMod val="85000"/>
              </a:schemeClr>
            </a:solidFill>
          </a:ln>
        </c:spPr>
        <c:crossAx val="118624640"/>
        <c:crosses val="autoZero"/>
        <c:auto val="1"/>
        <c:lblAlgn val="ctr"/>
        <c:lblOffset val="100"/>
        <c:noMultiLvlLbl val="0"/>
      </c:catAx>
      <c:valAx>
        <c:axId val="118624640"/>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114777088"/>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112516480"/>
        <c:axId val="112882816"/>
      </c:barChart>
      <c:catAx>
        <c:axId val="112516480"/>
        <c:scaling>
          <c:orientation val="minMax"/>
        </c:scaling>
        <c:delete val="0"/>
        <c:axPos val="b"/>
        <c:numFmt formatCode="General" sourceLinked="0"/>
        <c:majorTickMark val="out"/>
        <c:minorTickMark val="none"/>
        <c:tickLblPos val="nextTo"/>
        <c:crossAx val="112882816"/>
        <c:crosses val="autoZero"/>
        <c:auto val="1"/>
        <c:lblAlgn val="ctr"/>
        <c:lblOffset val="100"/>
        <c:noMultiLvlLbl val="0"/>
      </c:catAx>
      <c:valAx>
        <c:axId val="112882816"/>
        <c:scaling>
          <c:orientation val="minMax"/>
        </c:scaling>
        <c:delete val="1"/>
        <c:axPos val="l"/>
        <c:majorGridlines/>
        <c:numFmt formatCode="General" sourceLinked="1"/>
        <c:majorTickMark val="out"/>
        <c:minorTickMark val="none"/>
        <c:tickLblPos val="none"/>
        <c:crossAx val="112516480"/>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DA7F2-BEDD-4946-9EA4-9D512D13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73</Pages>
  <Words>25837</Words>
  <Characters>155024</Characters>
  <Application>Microsoft Office Word</Application>
  <DocSecurity>0</DocSecurity>
  <Lines>1291</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LGD NCiP</cp:lastModifiedBy>
  <cp:revision>11</cp:revision>
  <cp:lastPrinted>2017-01-17T12:21:00Z</cp:lastPrinted>
  <dcterms:created xsi:type="dcterms:W3CDTF">2019-04-15T11:28:00Z</dcterms:created>
  <dcterms:modified xsi:type="dcterms:W3CDTF">2019-04-15T11:56:00Z</dcterms:modified>
</cp:coreProperties>
</file>